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55BA" w14:textId="77777777" w:rsidR="00634AC5" w:rsidRPr="00F31EAE" w:rsidRDefault="002E4C53" w:rsidP="002E4C53">
      <w:pPr>
        <w:rPr>
          <w:rFonts w:ascii="Calibri" w:hAnsi="Calibri" w:cs="Calibri"/>
          <w:sz w:val="22"/>
          <w:szCs w:val="18"/>
        </w:rPr>
      </w:pPr>
      <w:r w:rsidRPr="00F31EAE">
        <w:rPr>
          <w:rFonts w:ascii="Calibri" w:hAnsi="Calibri" w:cs="Calibri"/>
          <w:sz w:val="22"/>
          <w:szCs w:val="18"/>
        </w:rPr>
        <w:t xml:space="preserve">ROPSLEY AND DISTRICT </w:t>
      </w:r>
      <w:r w:rsidR="00634AC5" w:rsidRPr="00F31EAE">
        <w:rPr>
          <w:rFonts w:ascii="Calibri" w:hAnsi="Calibri" w:cs="Calibri"/>
          <w:sz w:val="22"/>
          <w:szCs w:val="18"/>
        </w:rPr>
        <w:t xml:space="preserve">PARISH COUNCIL RISK </w:t>
      </w:r>
      <w:r w:rsidR="00FA0D80" w:rsidRPr="00F31EAE">
        <w:rPr>
          <w:rFonts w:ascii="Calibri" w:hAnsi="Calibri" w:cs="Calibri"/>
          <w:sz w:val="22"/>
          <w:szCs w:val="18"/>
        </w:rPr>
        <w:t>MANAGEMENT</w:t>
      </w:r>
      <w:r w:rsidRPr="00F31EAE">
        <w:rPr>
          <w:rFonts w:ascii="Calibri" w:hAnsi="Calibri" w:cs="Calibri"/>
          <w:sz w:val="22"/>
          <w:szCs w:val="18"/>
        </w:rPr>
        <w:t xml:space="preserve"> POLICY</w:t>
      </w:r>
    </w:p>
    <w:p w14:paraId="65A4C664" w14:textId="77777777" w:rsidR="00634AC5" w:rsidRDefault="00634AC5"/>
    <w:p w14:paraId="7D5BD40C" w14:textId="77777777" w:rsidR="00634AC5" w:rsidRPr="002E4C53" w:rsidRDefault="00634AC5" w:rsidP="00FA0D80">
      <w:pPr>
        <w:ind w:left="-142"/>
        <w:rPr>
          <w:rFonts w:ascii="Calibri" w:hAnsi="Calibri"/>
          <w:sz w:val="22"/>
          <w:szCs w:val="18"/>
        </w:rPr>
      </w:pPr>
      <w:smartTag w:uri="urn:schemas-microsoft-com:office:smarttags" w:element="place">
        <w:r w:rsidRPr="002E4C53">
          <w:rPr>
            <w:rFonts w:ascii="Calibri" w:hAnsi="Calibri"/>
            <w:sz w:val="22"/>
            <w:szCs w:val="18"/>
          </w:rPr>
          <w:t>Mission</w:t>
        </w:r>
      </w:smartTag>
      <w:r w:rsidRPr="002E4C53">
        <w:rPr>
          <w:rFonts w:ascii="Calibri" w:hAnsi="Calibri"/>
          <w:sz w:val="22"/>
          <w:szCs w:val="18"/>
        </w:rPr>
        <w:t xml:space="preserve"> Statement of Parish Council:</w:t>
      </w:r>
    </w:p>
    <w:p w14:paraId="46E2DBE0" w14:textId="77777777" w:rsidR="000B5C9F" w:rsidRPr="00FA0D80" w:rsidRDefault="000B5C9F" w:rsidP="00FA0D80">
      <w:pPr>
        <w:ind w:left="-142"/>
        <w:rPr>
          <w:rFonts w:ascii="Calibri" w:hAnsi="Calibri"/>
          <w:b w:val="0"/>
          <w:sz w:val="12"/>
          <w:szCs w:val="12"/>
        </w:rPr>
      </w:pPr>
    </w:p>
    <w:p w14:paraId="081A029C" w14:textId="77777777" w:rsidR="00634AC5" w:rsidRPr="002E4C53" w:rsidRDefault="00634AC5" w:rsidP="00FA0D80">
      <w:pPr>
        <w:ind w:left="-142"/>
        <w:rPr>
          <w:rFonts w:ascii="Calibri" w:hAnsi="Calibri"/>
          <w:b w:val="0"/>
          <w:sz w:val="22"/>
          <w:szCs w:val="18"/>
        </w:rPr>
      </w:pPr>
      <w:r w:rsidRPr="002E4C53">
        <w:rPr>
          <w:rFonts w:ascii="Calibri" w:hAnsi="Calibri"/>
          <w:b w:val="0"/>
          <w:sz w:val="22"/>
          <w:szCs w:val="18"/>
        </w:rPr>
        <w:t>To provide services for, and manage and maintain the assets of, the village</w:t>
      </w:r>
      <w:r w:rsidR="002E4C53">
        <w:rPr>
          <w:rFonts w:ascii="Calibri" w:hAnsi="Calibri"/>
          <w:b w:val="0"/>
          <w:sz w:val="22"/>
          <w:szCs w:val="18"/>
        </w:rPr>
        <w:t>s of Ropsley, Great and Little Humby</w:t>
      </w:r>
      <w:r w:rsidRPr="002E4C53">
        <w:rPr>
          <w:rFonts w:ascii="Calibri" w:hAnsi="Calibri"/>
          <w:b w:val="0"/>
          <w:sz w:val="22"/>
          <w:szCs w:val="18"/>
        </w:rPr>
        <w:t>,</w:t>
      </w:r>
      <w:r w:rsidR="002E4C53">
        <w:rPr>
          <w:rFonts w:ascii="Calibri" w:hAnsi="Calibri"/>
          <w:b w:val="0"/>
          <w:sz w:val="22"/>
          <w:szCs w:val="18"/>
        </w:rPr>
        <w:t xml:space="preserve"> </w:t>
      </w:r>
      <w:proofErr w:type="spellStart"/>
      <w:r w:rsidR="002E4C53">
        <w:rPr>
          <w:rFonts w:ascii="Calibri" w:hAnsi="Calibri"/>
          <w:b w:val="0"/>
          <w:sz w:val="22"/>
          <w:szCs w:val="18"/>
        </w:rPr>
        <w:t>Braceby</w:t>
      </w:r>
      <w:proofErr w:type="spellEnd"/>
      <w:r w:rsidR="002E4C53">
        <w:rPr>
          <w:rFonts w:ascii="Calibri" w:hAnsi="Calibri"/>
          <w:b w:val="0"/>
          <w:sz w:val="22"/>
          <w:szCs w:val="18"/>
        </w:rPr>
        <w:t xml:space="preserve"> and </w:t>
      </w:r>
      <w:proofErr w:type="spellStart"/>
      <w:r w:rsidR="002E4C53">
        <w:rPr>
          <w:rFonts w:ascii="Calibri" w:hAnsi="Calibri"/>
          <w:b w:val="0"/>
          <w:sz w:val="22"/>
          <w:szCs w:val="18"/>
        </w:rPr>
        <w:t>Sapperton</w:t>
      </w:r>
      <w:proofErr w:type="spellEnd"/>
      <w:r w:rsidRPr="002E4C53">
        <w:rPr>
          <w:rFonts w:ascii="Calibri" w:hAnsi="Calibri"/>
          <w:b w:val="0"/>
          <w:sz w:val="22"/>
          <w:szCs w:val="18"/>
        </w:rPr>
        <w:t xml:space="preserve"> within the resources provided by the annual precept and other incomes, </w:t>
      </w:r>
      <w:proofErr w:type="gramStart"/>
      <w:r w:rsidRPr="002E4C53">
        <w:rPr>
          <w:rFonts w:ascii="Calibri" w:hAnsi="Calibri"/>
          <w:b w:val="0"/>
          <w:sz w:val="22"/>
          <w:szCs w:val="18"/>
        </w:rPr>
        <w:t>taking into account</w:t>
      </w:r>
      <w:proofErr w:type="gramEnd"/>
      <w:r w:rsidRPr="002E4C53">
        <w:rPr>
          <w:rFonts w:ascii="Calibri" w:hAnsi="Calibri"/>
          <w:b w:val="0"/>
          <w:sz w:val="22"/>
          <w:szCs w:val="18"/>
        </w:rPr>
        <w:t xml:space="preserve"> the wishes of the residents and obtaining value for money.</w:t>
      </w:r>
    </w:p>
    <w:p w14:paraId="68E2D32A" w14:textId="77777777" w:rsidR="00634AC5" w:rsidRPr="002E4C53" w:rsidRDefault="00634AC5" w:rsidP="00FA0D80">
      <w:pPr>
        <w:ind w:left="-142"/>
        <w:rPr>
          <w:rFonts w:ascii="Calibri" w:hAnsi="Calibri"/>
          <w:sz w:val="22"/>
          <w:szCs w:val="18"/>
        </w:rPr>
      </w:pPr>
    </w:p>
    <w:p w14:paraId="60CBF0CF" w14:textId="77777777" w:rsidR="00FA0D80" w:rsidRPr="00315124" w:rsidRDefault="00FA0D80">
      <w:pPr>
        <w:rPr>
          <w:rFonts w:ascii="Calibri" w:hAnsi="Calibri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52"/>
        <w:gridCol w:w="5954"/>
        <w:gridCol w:w="1984"/>
      </w:tblGrid>
      <w:tr w:rsidR="00634AC5" w:rsidRPr="00315124" w14:paraId="1916191A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E22D63" w14:textId="77777777" w:rsidR="00634AC5" w:rsidRPr="00315124" w:rsidRDefault="00634AC5">
            <w:pPr>
              <w:pStyle w:val="Heading1"/>
              <w:rPr>
                <w:rFonts w:ascii="Calibri" w:hAnsi="Calibri"/>
              </w:rPr>
            </w:pPr>
          </w:p>
          <w:p w14:paraId="21F3EFEE" w14:textId="77777777" w:rsidR="00634AC5" w:rsidRPr="00315124" w:rsidRDefault="00634AC5">
            <w:pPr>
              <w:pStyle w:val="Heading1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Aim</w:t>
            </w:r>
          </w:p>
        </w:tc>
        <w:tc>
          <w:tcPr>
            <w:tcW w:w="4252" w:type="dxa"/>
          </w:tcPr>
          <w:p w14:paraId="26484372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</w:p>
          <w:p w14:paraId="3D5038EB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Risk</w:t>
            </w:r>
          </w:p>
        </w:tc>
        <w:tc>
          <w:tcPr>
            <w:tcW w:w="5954" w:type="dxa"/>
          </w:tcPr>
          <w:p w14:paraId="49A4544E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</w:p>
          <w:p w14:paraId="4043125F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Method used to Minimise Risk</w:t>
            </w:r>
          </w:p>
        </w:tc>
        <w:tc>
          <w:tcPr>
            <w:tcW w:w="1984" w:type="dxa"/>
          </w:tcPr>
          <w:p w14:paraId="68249EC6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</w:p>
          <w:p w14:paraId="5FEC1115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Person(s)</w:t>
            </w:r>
          </w:p>
          <w:p w14:paraId="7E5835D5" w14:textId="77777777" w:rsidR="00634AC5" w:rsidRPr="00315124" w:rsidRDefault="00634AC5">
            <w:pPr>
              <w:jc w:val="center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Responsible</w:t>
            </w:r>
          </w:p>
        </w:tc>
      </w:tr>
      <w:tr w:rsidR="00634AC5" w:rsidRPr="00315124" w14:paraId="2F375BC7" w14:textId="77777777" w:rsidTr="00315124">
        <w:tblPrEx>
          <w:tblCellMar>
            <w:top w:w="0" w:type="dxa"/>
            <w:bottom w:w="0" w:type="dxa"/>
          </w:tblCellMar>
        </w:tblPrEx>
        <w:trPr>
          <w:trHeight w:val="7410"/>
        </w:trPr>
        <w:tc>
          <w:tcPr>
            <w:tcW w:w="3227" w:type="dxa"/>
          </w:tcPr>
          <w:p w14:paraId="7FCDC37F" w14:textId="77777777" w:rsidR="00634AC5" w:rsidRPr="00315124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13D1E32A" w14:textId="77777777" w:rsidR="00634AC5" w:rsidRPr="00315124" w:rsidRDefault="00634AC5">
            <w:pPr>
              <w:pStyle w:val="BodyText"/>
              <w:ind w:left="284" w:hanging="284"/>
              <w:rPr>
                <w:rFonts w:ascii="Calibri" w:hAnsi="Calibri"/>
              </w:rPr>
            </w:pPr>
            <w:r w:rsidRPr="00315124">
              <w:rPr>
                <w:rFonts w:ascii="Calibri" w:hAnsi="Calibri"/>
                <w:b/>
              </w:rPr>
              <w:t>1.</w:t>
            </w:r>
            <w:r w:rsidRPr="00315124">
              <w:rPr>
                <w:rFonts w:ascii="Calibri" w:hAnsi="Calibri"/>
              </w:rPr>
              <w:t xml:space="preserve">   To ensure compliance with the Acts of Parliament, Council’s financial regulations and code of conduct. </w:t>
            </w:r>
          </w:p>
          <w:p w14:paraId="760477D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2475FB5A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D385E9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regulations and codes.</w:t>
            </w:r>
          </w:p>
          <w:p w14:paraId="5690EDB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0FB734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982F5D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01DFAA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Absence of standing orders</w:t>
            </w:r>
          </w:p>
          <w:p w14:paraId="2926497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CDE124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E7128A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3. Actions by the PC outside its powers </w:t>
            </w:r>
            <w:r w:rsidR="00315124">
              <w:rPr>
                <w:rFonts w:ascii="Calibri" w:hAnsi="Calibri"/>
              </w:rPr>
              <w:t xml:space="preserve">as </w:t>
            </w:r>
            <w:r w:rsidR="00FA0D80">
              <w:rPr>
                <w:rFonts w:ascii="Calibri" w:hAnsi="Calibri"/>
              </w:rPr>
              <w:t>set out</w:t>
            </w:r>
            <w:r w:rsidRPr="00315124">
              <w:rPr>
                <w:rFonts w:ascii="Calibri" w:hAnsi="Calibri"/>
              </w:rPr>
              <w:t xml:space="preserve"> by Parliament.</w:t>
            </w:r>
          </w:p>
          <w:p w14:paraId="463090B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02C895B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Lack of commitment to regulations and procedures.</w:t>
            </w:r>
          </w:p>
          <w:p w14:paraId="579E4FD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F698E2B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3F800820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5. Items purchased without proper tendering procedures, resulting in accusations of commercial favoritism.</w:t>
            </w:r>
          </w:p>
          <w:p w14:paraId="2DC47AE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5AAFFF9" w14:textId="77777777" w:rsidR="00634AC5" w:rsidRPr="00315124" w:rsidRDefault="00634AC5">
            <w:pPr>
              <w:pStyle w:val="BodyTextIndent"/>
              <w:ind w:left="0" w:firstLine="0"/>
              <w:rPr>
                <w:rFonts w:ascii="Calibri" w:hAnsi="Calibri"/>
              </w:rPr>
            </w:pPr>
          </w:p>
          <w:p w14:paraId="6C2AE56C" w14:textId="77777777" w:rsidR="00315124" w:rsidRDefault="00634AC5">
            <w:pPr>
              <w:pStyle w:val="BodyTextIndent"/>
              <w:ind w:left="0" w:firstLine="0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6. Payments made without prior approval and</w:t>
            </w:r>
          </w:p>
          <w:p w14:paraId="44B044A3" w14:textId="77777777" w:rsidR="00634AC5" w:rsidRPr="00315124" w:rsidRDefault="00315124">
            <w:pPr>
              <w:pStyle w:val="BodyTextIndent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="00634AC5" w:rsidRPr="00315124">
              <w:rPr>
                <w:rFonts w:ascii="Calibri" w:hAnsi="Calibri"/>
              </w:rPr>
              <w:t>adequate control.</w:t>
            </w:r>
          </w:p>
          <w:p w14:paraId="39460A5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F077F6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7. Lack of control of signatories to cheques.</w:t>
            </w:r>
          </w:p>
          <w:p w14:paraId="6DAE628F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607FC3D" w14:textId="77777777" w:rsidR="00DF1A16" w:rsidRPr="00315124" w:rsidRDefault="00DF1A16">
            <w:pPr>
              <w:rPr>
                <w:rFonts w:ascii="Calibri" w:hAnsi="Calibri"/>
                <w:b w:val="0"/>
                <w:sz w:val="20"/>
              </w:rPr>
            </w:pPr>
          </w:p>
          <w:p w14:paraId="0B64866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8. VAT not properly accounted for, resulting in over</w:t>
            </w:r>
            <w:r w:rsidR="00315124">
              <w:rPr>
                <w:rFonts w:ascii="Calibri" w:hAnsi="Calibri"/>
              </w:rPr>
              <w:t>-</w:t>
            </w:r>
            <w:r w:rsidRPr="00315124">
              <w:rPr>
                <w:rFonts w:ascii="Calibri" w:hAnsi="Calibri"/>
              </w:rPr>
              <w:t xml:space="preserve">claims and large demands from </w:t>
            </w:r>
            <w:r w:rsidR="00315124">
              <w:rPr>
                <w:rFonts w:ascii="Calibri" w:hAnsi="Calibri"/>
              </w:rPr>
              <w:t>HMRC</w:t>
            </w:r>
            <w:r w:rsidRPr="00315124">
              <w:rPr>
                <w:rFonts w:ascii="Calibri" w:hAnsi="Calibri"/>
              </w:rPr>
              <w:t>.</w:t>
            </w:r>
          </w:p>
          <w:p w14:paraId="2A84F9E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4A730C1F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3AA4E3DE" w14:textId="77777777" w:rsidR="00DF1A16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Ensure that all Councillors have copies of relative Acts, Code of Conduct, and Standing Orders. </w:t>
            </w:r>
          </w:p>
          <w:p w14:paraId="62C696F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Highlight essential parts and provide training where possible.</w:t>
            </w:r>
          </w:p>
          <w:p w14:paraId="779B2B7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6E07AD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Standing Orders are produced, understood by councillors, and reviewed at least once per year.</w:t>
            </w:r>
          </w:p>
          <w:p w14:paraId="3CD5132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54D580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As at 1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above, but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ensure that powers are highlighted or extracted into effective summary.</w:t>
            </w:r>
          </w:p>
          <w:p w14:paraId="1335C9C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18984B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reference to appropriate regulations in agenda items.</w:t>
            </w:r>
          </w:p>
          <w:p w14:paraId="63B65D7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Delegation of responsibilities to individual councillors.</w:t>
            </w:r>
          </w:p>
          <w:p w14:paraId="662D76E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937445F" w14:textId="77777777" w:rsidR="00FA0D80" w:rsidRDefault="00FA0D80">
            <w:pPr>
              <w:rPr>
                <w:rFonts w:ascii="Calibri" w:hAnsi="Calibri"/>
                <w:b w:val="0"/>
                <w:sz w:val="20"/>
              </w:rPr>
            </w:pPr>
          </w:p>
          <w:p w14:paraId="5846E327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Ensure that all councillors are aware of regulations re estimates and full tender procedures. </w:t>
            </w:r>
          </w:p>
          <w:p w14:paraId="328525B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Introduce practice of estimates for all purchases over an agreed figure.</w:t>
            </w:r>
          </w:p>
          <w:p w14:paraId="3904891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E0C064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all payments are approved in Council meetings and recorded in minutes.</w:t>
            </w:r>
          </w:p>
          <w:p w14:paraId="2E58CFB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Keep cash payments to a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minimum, and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avoid if possible.</w:t>
            </w:r>
          </w:p>
          <w:p w14:paraId="2025931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C88E3F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Keep authorised signatories to a minimum 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but </w:t>
            </w:r>
            <w:r w:rsidRPr="00315124">
              <w:rPr>
                <w:rFonts w:ascii="Calibri" w:hAnsi="Calibri"/>
                <w:b w:val="0"/>
                <w:sz w:val="20"/>
              </w:rPr>
              <w:t>consistent with practicalities.</w:t>
            </w:r>
          </w:p>
          <w:p w14:paraId="0A9EA2A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2D26FF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appropriate publications held and that Clerk has good knowledge of regulations.</w:t>
            </w:r>
          </w:p>
        </w:tc>
        <w:tc>
          <w:tcPr>
            <w:tcW w:w="1984" w:type="dxa"/>
          </w:tcPr>
          <w:p w14:paraId="5E1DBF93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364B65B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058ACD6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</w:t>
            </w:r>
            <w:r w:rsidR="0025690C" w:rsidRPr="00315124">
              <w:rPr>
                <w:rFonts w:ascii="Calibri" w:hAnsi="Calibri"/>
                <w:b w:val="0"/>
                <w:sz w:val="20"/>
              </w:rPr>
              <w:t xml:space="preserve">roper </w:t>
            </w:r>
            <w:r w:rsidRPr="00315124">
              <w:rPr>
                <w:rFonts w:ascii="Calibri" w:hAnsi="Calibri"/>
                <w:b w:val="0"/>
                <w:sz w:val="20"/>
              </w:rPr>
              <w:t>O</w:t>
            </w:r>
            <w:r w:rsidR="0025690C" w:rsidRPr="00315124">
              <w:rPr>
                <w:rFonts w:ascii="Calibri" w:hAnsi="Calibri"/>
                <w:b w:val="0"/>
                <w:sz w:val="20"/>
              </w:rPr>
              <w:t>fficer (PO)</w:t>
            </w:r>
          </w:p>
          <w:p w14:paraId="38F644F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AC107E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A58338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64BCC3D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38B2D39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F6D488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5E849E7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20BF136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D57C1F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Chair</w:t>
            </w:r>
          </w:p>
          <w:p w14:paraId="0AB8E40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All councillors</w:t>
            </w:r>
          </w:p>
          <w:p w14:paraId="72104BA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7632926A" w14:textId="77777777" w:rsidR="00315124" w:rsidRPr="00315124" w:rsidRDefault="00315124">
            <w:pPr>
              <w:rPr>
                <w:rFonts w:ascii="Calibri" w:hAnsi="Calibri"/>
                <w:b w:val="0"/>
                <w:sz w:val="20"/>
              </w:rPr>
            </w:pPr>
          </w:p>
          <w:p w14:paraId="0D27E36C" w14:textId="77777777" w:rsidR="00FA0D80" w:rsidRDefault="00FA0D80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Chair</w:t>
            </w:r>
          </w:p>
          <w:p w14:paraId="4E4C63E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PO</w:t>
            </w:r>
          </w:p>
          <w:p w14:paraId="63A15B3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40349BE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D4DC7B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BF4307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PO</w:t>
            </w:r>
          </w:p>
          <w:p w14:paraId="11F435C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60BFC02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73C509F" w14:textId="77777777" w:rsidR="00DF1A16" w:rsidRDefault="00DF1A16">
            <w:pPr>
              <w:rPr>
                <w:rFonts w:ascii="Calibri" w:hAnsi="Calibri"/>
                <w:b w:val="0"/>
                <w:sz w:val="20"/>
              </w:rPr>
            </w:pPr>
          </w:p>
          <w:p w14:paraId="1FEDA82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PO</w:t>
            </w:r>
          </w:p>
          <w:p w14:paraId="7B59739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31B4D00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09EA5B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smartTag w:uri="urn:schemas-microsoft-com:office:smarttags" w:element="place">
              <w:r w:rsidRPr="00315124">
                <w:rPr>
                  <w:rFonts w:ascii="Calibri" w:hAnsi="Calibri"/>
                  <w:b w:val="0"/>
                  <w:sz w:val="20"/>
                </w:rPr>
                <w:t>PO</w:t>
              </w:r>
            </w:smartTag>
          </w:p>
          <w:p w14:paraId="614753C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</w:t>
            </w:r>
          </w:p>
          <w:p w14:paraId="08653F3A" w14:textId="77777777" w:rsidR="00315124" w:rsidRPr="00315124" w:rsidRDefault="00315124" w:rsidP="00FA0D80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358829BB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9C8B49C" w14:textId="77777777" w:rsidR="00315124" w:rsidRPr="00315124" w:rsidRDefault="00315124">
            <w:pPr>
              <w:ind w:left="284" w:hanging="284"/>
              <w:rPr>
                <w:rFonts w:ascii="Calibri" w:hAnsi="Calibri"/>
                <w:sz w:val="8"/>
                <w:szCs w:val="8"/>
              </w:rPr>
            </w:pPr>
          </w:p>
          <w:p w14:paraId="23C5C447" w14:textId="77777777" w:rsidR="00634AC5" w:rsidRPr="00315124" w:rsidRDefault="00634AC5">
            <w:pPr>
              <w:ind w:left="284" w:hanging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2.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  To identify and regularly review the Council’s priorities.</w:t>
            </w:r>
          </w:p>
          <w:p w14:paraId="7507982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3F65117F" w14:textId="77777777" w:rsidR="00315124" w:rsidRPr="00315124" w:rsidRDefault="00315124">
            <w:pPr>
              <w:ind w:left="175" w:hanging="175"/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35CFC65" w14:textId="77777777" w:rsidR="00634AC5" w:rsidRPr="00315124" w:rsidRDefault="00634AC5">
            <w:pPr>
              <w:ind w:left="175" w:hanging="175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set</w:t>
            </w:r>
            <w:r w:rsidR="00315124">
              <w:rPr>
                <w:rFonts w:ascii="Calibri" w:hAnsi="Calibri"/>
                <w:b w:val="0"/>
                <w:sz w:val="20"/>
              </w:rPr>
              <w:t>ting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objectives, set</w:t>
            </w:r>
            <w:r w:rsidR="00315124">
              <w:rPr>
                <w:rFonts w:ascii="Calibri" w:hAnsi="Calibri"/>
                <w:b w:val="0"/>
                <w:sz w:val="20"/>
              </w:rPr>
              <w:t>ting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priorities, and identify</w:t>
            </w:r>
            <w:r w:rsidR="00315124">
              <w:rPr>
                <w:rFonts w:ascii="Calibri" w:hAnsi="Calibri"/>
                <w:b w:val="0"/>
                <w:sz w:val="20"/>
              </w:rPr>
              <w:t>ing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risks to their achievement.</w:t>
            </w:r>
          </w:p>
          <w:p w14:paraId="414B7E9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8434C4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Lack of commitment by council members</w:t>
            </w:r>
          </w:p>
          <w:p w14:paraId="18D2243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50C37B4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65D99A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No risk analysis carried out.</w:t>
            </w:r>
          </w:p>
          <w:p w14:paraId="7FDC785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4802090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12261B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No steps taken to combat identified risks</w:t>
            </w:r>
          </w:p>
          <w:p w14:paraId="6F0C489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454A3DF2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4C374C7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All councillors to be made aware of need for objectives and identification of risk.</w:t>
            </w:r>
          </w:p>
          <w:p w14:paraId="007CA1F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Attend training sessions if practicable.</w:t>
            </w:r>
          </w:p>
          <w:p w14:paraId="485E071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A4334C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Add risk assessment to agenda at least quarterly, reviewing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particular items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, and results against those items. </w:t>
            </w:r>
          </w:p>
          <w:p w14:paraId="5F4CB4C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CBFDAC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Ensure that completion of the risk assessment is given high priority, as a requirement of the Audit Commission</w:t>
            </w:r>
          </w:p>
          <w:p w14:paraId="0739161B" w14:textId="77777777" w:rsidR="000B5C9F" w:rsidRDefault="000B5C9F" w:rsidP="00315124">
            <w:pPr>
              <w:rPr>
                <w:rFonts w:ascii="Calibri" w:hAnsi="Calibri"/>
                <w:b w:val="0"/>
                <w:sz w:val="20"/>
              </w:rPr>
            </w:pPr>
          </w:p>
          <w:p w14:paraId="3411CF6B" w14:textId="77777777" w:rsidR="00634AC5" w:rsidRPr="00315124" w:rsidRDefault="00634AC5" w:rsidP="00315124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2 above.</w:t>
            </w:r>
          </w:p>
        </w:tc>
        <w:tc>
          <w:tcPr>
            <w:tcW w:w="1984" w:type="dxa"/>
          </w:tcPr>
          <w:p w14:paraId="2A4F0BE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2DE23D2A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B5C718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FA3CD98" w14:textId="77777777" w:rsidR="00634AC5" w:rsidRPr="00315124" w:rsidRDefault="00634AC5">
            <w:pPr>
              <w:ind w:left="284" w:hanging="284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3.   </w:t>
            </w:r>
            <w:r w:rsidRPr="00315124">
              <w:rPr>
                <w:rFonts w:ascii="Calibri" w:hAnsi="Calibri"/>
                <w:b w:val="0"/>
                <w:sz w:val="20"/>
              </w:rPr>
              <w:t>To influence other council departments and Government organisations to fulfil the requirements of the Parish population.</w:t>
            </w:r>
          </w:p>
        </w:tc>
        <w:tc>
          <w:tcPr>
            <w:tcW w:w="4252" w:type="dxa"/>
          </w:tcPr>
          <w:p w14:paraId="3A130CF2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07E479C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effective lines of communication with other organisations.</w:t>
            </w:r>
          </w:p>
          <w:p w14:paraId="631FB2C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21AA26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2D5645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effective lines of communication with parishioners.</w:t>
            </w:r>
          </w:p>
          <w:p w14:paraId="2F785C4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77868A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154BC1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AC0B93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E8F2EC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36035FEA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Lack of preparation on subjects requiring influence.</w:t>
            </w:r>
          </w:p>
          <w:p w14:paraId="3A836DF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F1FAF3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D92D508" w14:textId="77777777" w:rsidR="00634AC5" w:rsidRPr="00315124" w:rsidRDefault="00634AC5" w:rsidP="00315124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Lack of confidence by Parish Councillors.</w:t>
            </w:r>
            <w:r w:rsidR="00315124">
              <w:rPr>
                <w:rFonts w:ascii="Calibri" w:hAnsi="Calibri"/>
                <w:b w:val="0"/>
                <w:sz w:val="20"/>
              </w:rPr>
              <w:t xml:space="preserve"> </w:t>
            </w:r>
          </w:p>
        </w:tc>
        <w:tc>
          <w:tcPr>
            <w:tcW w:w="5954" w:type="dxa"/>
          </w:tcPr>
          <w:p w14:paraId="6503893E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3B4FA9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Note all communication lines which are essential or beneficial and make information available to all councillors</w:t>
            </w:r>
            <w:r w:rsidR="00921149">
              <w:rPr>
                <w:rFonts w:ascii="Calibri" w:hAnsi="Calibri"/>
                <w:b w:val="0"/>
                <w:sz w:val="20"/>
              </w:rPr>
              <w:t>.</w:t>
            </w:r>
          </w:p>
          <w:p w14:paraId="60FE88B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Establish contacts by name and where possible face-to-face.</w:t>
            </w:r>
          </w:p>
          <w:p w14:paraId="1FCF92C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93D810D" w14:textId="77777777" w:rsidR="00921149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Take every opportunity to publicise role of Parish Council.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Pr="00315124">
              <w:rPr>
                <w:rFonts w:ascii="Calibri" w:hAnsi="Calibri"/>
                <w:b w:val="0"/>
                <w:sz w:val="20"/>
              </w:rPr>
              <w:t>Create Parish newsletter if none exists.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="00921149">
              <w:rPr>
                <w:rFonts w:ascii="Calibri" w:hAnsi="Calibri"/>
                <w:b w:val="0"/>
                <w:sz w:val="20"/>
              </w:rPr>
              <w:t>U</w:t>
            </w:r>
            <w:r w:rsidRPr="00315124">
              <w:rPr>
                <w:rFonts w:ascii="Calibri" w:hAnsi="Calibri"/>
                <w:b w:val="0"/>
                <w:sz w:val="20"/>
              </w:rPr>
              <w:t>se Notice Boards and “fl</w:t>
            </w:r>
            <w:r w:rsidR="000B5C9F">
              <w:rPr>
                <w:rFonts w:ascii="Calibri" w:hAnsi="Calibri"/>
                <w:b w:val="0"/>
                <w:sz w:val="20"/>
              </w:rPr>
              <w:t>y</w:t>
            </w:r>
            <w:r w:rsidRPr="00315124">
              <w:rPr>
                <w:rFonts w:ascii="Calibri" w:hAnsi="Calibri"/>
                <w:b w:val="0"/>
                <w:sz w:val="20"/>
              </w:rPr>
              <w:t>ers”.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478CBD7E" w14:textId="77777777" w:rsidR="00634AC5" w:rsidRPr="00315124" w:rsidRDefault="000B5C9F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D4E68A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Use key issues to raise profile of PC and to test parishioners</w:t>
            </w:r>
            <w:r w:rsidR="00921149">
              <w:rPr>
                <w:rFonts w:ascii="Calibri" w:hAnsi="Calibri"/>
                <w:b w:val="0"/>
                <w:sz w:val="20"/>
              </w:rPr>
              <w:t>’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views.</w:t>
            </w:r>
          </w:p>
          <w:p w14:paraId="4411E5B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Add social event to occasional meeting.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</w:p>
          <w:p w14:paraId="7DA6CB3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Create Annual PC plan and put to parishioners for comment. </w:t>
            </w:r>
          </w:p>
          <w:p w14:paraId="02CFC59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7DD0BF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all councillors are aware of need for careful research and are guided as to where to obtain relevant information.</w:t>
            </w:r>
          </w:p>
          <w:p w14:paraId="7620430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EB8DEC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  Experienced councillors to assist newcomers to establish essential contacts.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Pr="00315124">
              <w:rPr>
                <w:rFonts w:ascii="Calibri" w:hAnsi="Calibri"/>
                <w:b w:val="0"/>
                <w:sz w:val="20"/>
              </w:rPr>
              <w:t>Delegate responsibility for specific contacts to individual councillors</w:t>
            </w:r>
          </w:p>
          <w:p w14:paraId="254753C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3C65F12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3125FBAD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514AB9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8AC8C93" w14:textId="77777777" w:rsidR="00634AC5" w:rsidRPr="00315124" w:rsidRDefault="00634AC5">
            <w:pPr>
              <w:ind w:left="284" w:hanging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4.   </w:t>
            </w:r>
            <w:r w:rsidRPr="00315124">
              <w:rPr>
                <w:rFonts w:ascii="Calibri" w:hAnsi="Calibri"/>
                <w:b w:val="0"/>
                <w:sz w:val="20"/>
              </w:rPr>
              <w:t>To ensure that all councillors are aware of their responsibilities, and possible liabilities, and to provide adequate insurance cover for all possible risks.</w:t>
            </w:r>
          </w:p>
        </w:tc>
        <w:tc>
          <w:tcPr>
            <w:tcW w:w="4252" w:type="dxa"/>
          </w:tcPr>
          <w:p w14:paraId="6E99B66C" w14:textId="77777777" w:rsidR="00634AC5" w:rsidRPr="00315124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19F830F7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knowledge of possible culpability of councillors.</w:t>
            </w:r>
          </w:p>
          <w:p w14:paraId="617B449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102BB3B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education of Councillors regarding culpability.</w:t>
            </w:r>
          </w:p>
          <w:p w14:paraId="70D59BA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DC0371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20F6C9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Inadequate insurance cover taken out – property, personal liability, employer</w:t>
            </w:r>
            <w:r w:rsidR="000B5C9F">
              <w:rPr>
                <w:rFonts w:ascii="Calibri" w:hAnsi="Calibri"/>
              </w:rPr>
              <w:t>’</w:t>
            </w:r>
            <w:r w:rsidRPr="00315124">
              <w:rPr>
                <w:rFonts w:ascii="Calibri" w:hAnsi="Calibri"/>
              </w:rPr>
              <w:t>s liability.</w:t>
            </w:r>
          </w:p>
          <w:p w14:paraId="04C6A06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530428F8" w14:textId="77777777" w:rsidR="00634AC5" w:rsidRPr="00315124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61A4899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Creation of standing orders and familiarisation with those where greatest risk occurs.</w:t>
            </w:r>
          </w:p>
          <w:p w14:paraId="0040058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3200BE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  <w:r w:rsidR="000B5C9F">
              <w:rPr>
                <w:rFonts w:ascii="Calibri" w:hAnsi="Calibri"/>
                <w:b w:val="0"/>
                <w:sz w:val="20"/>
              </w:rPr>
              <w:t xml:space="preserve">  </w:t>
            </w:r>
            <w:r w:rsidRPr="00315124">
              <w:rPr>
                <w:rFonts w:ascii="Calibri" w:hAnsi="Calibri"/>
                <w:b w:val="0"/>
                <w:sz w:val="20"/>
              </w:rPr>
              <w:t>Delegate responsibility to one or two councillors to assist newcomers to understand culpability.</w:t>
            </w:r>
          </w:p>
          <w:p w14:paraId="6F75F8F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Attend any training courses available.</w:t>
            </w:r>
          </w:p>
          <w:p w14:paraId="1BDDAFC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2ACD25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Review risk assessment by including on agenda at least quarterly. </w:t>
            </w:r>
          </w:p>
          <w:p w14:paraId="5B0E08CE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Delegate responsibility for keeping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up-to-date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with insurance requirements to an individual councillor.</w:t>
            </w:r>
          </w:p>
          <w:p w14:paraId="44749F54" w14:textId="77777777" w:rsidR="000B5C9F" w:rsidRPr="00315124" w:rsidRDefault="000B5C9F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491120D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64757E90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34E355" w14:textId="77777777" w:rsidR="00634AC5" w:rsidRPr="00DC08CC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1D01F24C" w14:textId="77777777" w:rsidR="00634AC5" w:rsidRPr="00315124" w:rsidRDefault="00634AC5">
            <w:pPr>
              <w:pStyle w:val="BodyText"/>
              <w:ind w:left="284" w:hanging="284"/>
              <w:rPr>
                <w:rFonts w:ascii="Calibri" w:hAnsi="Calibri"/>
              </w:rPr>
            </w:pPr>
            <w:r w:rsidRPr="00315124">
              <w:rPr>
                <w:rFonts w:ascii="Calibri" w:hAnsi="Calibri"/>
                <w:b/>
              </w:rPr>
              <w:t xml:space="preserve">5.  </w:t>
            </w:r>
            <w:r w:rsidRPr="00315124">
              <w:rPr>
                <w:rFonts w:ascii="Calibri" w:hAnsi="Calibri"/>
              </w:rPr>
              <w:t xml:space="preserve">To keep appropriate books of account accurately and </w:t>
            </w:r>
            <w:proofErr w:type="gramStart"/>
            <w:r w:rsidRPr="00315124">
              <w:rPr>
                <w:rFonts w:ascii="Calibri" w:hAnsi="Calibri"/>
              </w:rPr>
              <w:t>up-to-date</w:t>
            </w:r>
            <w:proofErr w:type="gramEnd"/>
            <w:r w:rsidRPr="00315124">
              <w:rPr>
                <w:rFonts w:ascii="Calibri" w:hAnsi="Calibri"/>
              </w:rPr>
              <w:t xml:space="preserve"> through out the financial year.</w:t>
            </w:r>
          </w:p>
          <w:p w14:paraId="6EB90CD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4C2EC65C" w14:textId="77777777" w:rsidR="00634AC5" w:rsidRPr="00DC08CC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397C960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accounting requirements</w:t>
            </w:r>
          </w:p>
          <w:p w14:paraId="7B9580B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1788A7C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86576F5" w14:textId="77777777" w:rsidR="00634AC5" w:rsidRPr="00315124" w:rsidRDefault="00634AC5" w:rsidP="002E4C53">
            <w:pPr>
              <w:pStyle w:val="BodyTextIndent"/>
              <w:ind w:left="0" w:firstLine="0"/>
              <w:rPr>
                <w:rFonts w:ascii="Calibri" w:hAnsi="Calibri"/>
              </w:rPr>
            </w:pPr>
          </w:p>
          <w:p w14:paraId="679192E2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commitment to accounting requirements.</w:t>
            </w:r>
          </w:p>
          <w:p w14:paraId="56BCC7E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34F01E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907D75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Bank charges unnecessarily incurred</w:t>
            </w:r>
          </w:p>
          <w:p w14:paraId="2CDD5D8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359E8F9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6B4B65A1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4686D523" w14:textId="77777777" w:rsidR="00DC08CC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Inaccuracies in recording amounts</w:t>
            </w:r>
            <w:r w:rsidR="00DC08CC">
              <w:rPr>
                <w:rFonts w:ascii="Calibri" w:hAnsi="Calibri"/>
              </w:rPr>
              <w:t xml:space="preserve"> and</w:t>
            </w:r>
            <w:r w:rsidRPr="00315124">
              <w:rPr>
                <w:rFonts w:ascii="Calibri" w:hAnsi="Calibri"/>
              </w:rPr>
              <w:t xml:space="preserve"> totals in books of account</w:t>
            </w:r>
            <w:r w:rsidR="00DC08CC">
              <w:rPr>
                <w:rFonts w:ascii="Calibri" w:hAnsi="Calibri"/>
              </w:rPr>
              <w:t>.</w:t>
            </w:r>
          </w:p>
          <w:p w14:paraId="3DAB7F19" w14:textId="77777777" w:rsidR="00634AC5" w:rsidRPr="00315124" w:rsidRDefault="00DC08CC">
            <w:pPr>
              <w:pStyle w:val="BodyTextInden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B</w:t>
            </w:r>
            <w:r w:rsidR="00634AC5" w:rsidRPr="00315124">
              <w:rPr>
                <w:rFonts w:ascii="Calibri" w:hAnsi="Calibri"/>
              </w:rPr>
              <w:t>ank reconciliations</w:t>
            </w:r>
            <w:r>
              <w:rPr>
                <w:rFonts w:ascii="Calibri" w:hAnsi="Calibri"/>
              </w:rPr>
              <w:t xml:space="preserve"> not carried out</w:t>
            </w:r>
            <w:r w:rsidR="00921149">
              <w:rPr>
                <w:rFonts w:ascii="Calibri" w:hAnsi="Calibri"/>
              </w:rPr>
              <w:t>.</w:t>
            </w:r>
          </w:p>
          <w:p w14:paraId="7737C4A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1816F47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5. Inaccuracies and interest losses caused by account transfers.</w:t>
            </w:r>
          </w:p>
          <w:p w14:paraId="4D96BA7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A7BCEC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6. The most beneficial interest terms not being employed.</w:t>
            </w:r>
          </w:p>
          <w:p w14:paraId="6AB9866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A6722BE" w14:textId="77777777" w:rsidR="00DC08CC" w:rsidRDefault="00DC08CC">
            <w:pPr>
              <w:pStyle w:val="BodyTextIndent"/>
              <w:rPr>
                <w:rFonts w:ascii="Calibri" w:hAnsi="Calibri"/>
              </w:rPr>
            </w:pPr>
          </w:p>
          <w:p w14:paraId="11ACCBBC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7. Inadequate control of cash receipts and payments.</w:t>
            </w:r>
          </w:p>
          <w:p w14:paraId="2D10B6A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53CDA5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3A915775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8. Books of account not kept up to date/ invoices not posted promptly.</w:t>
            </w:r>
          </w:p>
          <w:p w14:paraId="74D4F62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8F3F70F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9. Internal controls not in place or not operated.</w:t>
            </w:r>
          </w:p>
          <w:p w14:paraId="3259B99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7329A98" w14:textId="77777777" w:rsidR="00DC08CC" w:rsidRDefault="00634AC5" w:rsidP="00DC08CC">
            <w:pPr>
              <w:pStyle w:val="BodyTextIndent"/>
              <w:ind w:left="34" w:hanging="142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10. Payments missed or delayed due to</w:t>
            </w:r>
          </w:p>
          <w:p w14:paraId="2B619BE7" w14:textId="77777777" w:rsidR="00634AC5" w:rsidRPr="00315124" w:rsidRDefault="00DC08CC" w:rsidP="00DC08CC">
            <w:pPr>
              <w:pStyle w:val="BodyTextIndent"/>
              <w:ind w:left="34" w:hanging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  <w:r w:rsidR="00634AC5" w:rsidRPr="0031512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</w:t>
            </w:r>
          </w:p>
          <w:p w14:paraId="5AA6A8DC" w14:textId="77777777" w:rsidR="00634AC5" w:rsidRPr="00315124" w:rsidRDefault="00DC08CC" w:rsidP="00DC08CC">
            <w:pPr>
              <w:ind w:hanging="108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11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. Clerk taken ill or leaves without replacement</w:t>
            </w:r>
          </w:p>
          <w:p w14:paraId="46A8E5C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5882CAD2" w14:textId="77777777" w:rsidR="00634AC5" w:rsidRPr="00DC08CC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CABAC7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Ensure all councillors are familiar with current financial regulations and include them in </w:t>
            </w:r>
            <w:r w:rsidR="00DF1A16">
              <w:rPr>
                <w:rFonts w:ascii="Calibri" w:hAnsi="Calibri"/>
                <w:b w:val="0"/>
                <w:sz w:val="20"/>
              </w:rPr>
              <w:t>the council’s S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tanding </w:t>
            </w:r>
            <w:r w:rsidR="00DF1A16">
              <w:rPr>
                <w:rFonts w:ascii="Calibri" w:hAnsi="Calibri"/>
                <w:b w:val="0"/>
                <w:sz w:val="20"/>
              </w:rPr>
              <w:t>O</w:t>
            </w:r>
            <w:r w:rsidRPr="00315124">
              <w:rPr>
                <w:rFonts w:ascii="Calibri" w:hAnsi="Calibri"/>
                <w:b w:val="0"/>
                <w:sz w:val="20"/>
              </w:rPr>
              <w:t>rders.</w:t>
            </w:r>
          </w:p>
          <w:p w14:paraId="5104F4D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Regularly review </w:t>
            </w:r>
            <w:r w:rsidR="00DF1A16">
              <w:rPr>
                <w:rFonts w:ascii="Calibri" w:hAnsi="Calibri"/>
                <w:b w:val="0"/>
                <w:sz w:val="20"/>
              </w:rPr>
              <w:t>S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tanding </w:t>
            </w:r>
            <w:r w:rsidR="00DF1A16">
              <w:rPr>
                <w:rFonts w:ascii="Calibri" w:hAnsi="Calibri"/>
                <w:b w:val="0"/>
                <w:sz w:val="20"/>
              </w:rPr>
              <w:t>O</w:t>
            </w:r>
            <w:r w:rsidRPr="00315124">
              <w:rPr>
                <w:rFonts w:ascii="Calibri" w:hAnsi="Calibri"/>
                <w:b w:val="0"/>
                <w:sz w:val="20"/>
              </w:rPr>
              <w:t>rders.</w:t>
            </w:r>
          </w:p>
          <w:p w14:paraId="463226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D0C939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  <w:r w:rsidR="00DC08CC">
              <w:rPr>
                <w:rFonts w:ascii="Calibri" w:hAnsi="Calibri"/>
                <w:b w:val="0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RFO to produce financial reports at all meetings.</w:t>
            </w:r>
          </w:p>
          <w:p w14:paraId="3685D50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reports to be made available to all councillors and any recommendations to be acted upon promptly.</w:t>
            </w:r>
          </w:p>
          <w:p w14:paraId="47494B1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1D2DFB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 to carry out regular inspection of books of account.</w:t>
            </w:r>
          </w:p>
          <w:p w14:paraId="71DD3CF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lastRenderedPageBreak/>
              <w:t xml:space="preserve">Internal audit to be undertaken periodically during the current financial year. </w:t>
            </w:r>
          </w:p>
          <w:p w14:paraId="4F7855C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680685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 to ensure that books of account are formatted in such a way that internal controls are included and activated.</w:t>
            </w:r>
          </w:p>
          <w:p w14:paraId="1730E89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internal audits to advise on internal controls required.</w:t>
            </w:r>
          </w:p>
          <w:p w14:paraId="4A58C2A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A303E8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Keep number of accounts to a minimum but ensure that any large credit balances are deposited in an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interest bearing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account.</w:t>
            </w:r>
          </w:p>
          <w:p w14:paraId="37DCCF2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D034DB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favo</w:t>
            </w:r>
            <w:r w:rsidR="00DF1A16">
              <w:rPr>
                <w:rFonts w:ascii="Calibri" w:hAnsi="Calibri"/>
                <w:b w:val="0"/>
                <w:sz w:val="20"/>
              </w:rPr>
              <w:t>u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rable interest rate is obtained in deposit accounts and review against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alternatives, but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bearing in mind the risks in changing accounts.</w:t>
            </w:r>
          </w:p>
          <w:p w14:paraId="72C9B48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F1EB43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Avoid cash payments and receipts if possible.</w:t>
            </w:r>
          </w:p>
          <w:p w14:paraId="17F3BB6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Where cash payments and receipts are unavoidable use a properly controlled petty cash account with a set maximum balance.</w:t>
            </w:r>
          </w:p>
          <w:p w14:paraId="7C69451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D8B978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checks by RFO and internal auditor.</w:t>
            </w:r>
          </w:p>
          <w:p w14:paraId="1F412E1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Financial reports at all PC meetings.</w:t>
            </w:r>
          </w:p>
          <w:p w14:paraId="2291578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CD6F07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8 above.</w:t>
            </w:r>
          </w:p>
          <w:p w14:paraId="1CD2ED3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2E2A8A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8 above.</w:t>
            </w:r>
          </w:p>
          <w:p w14:paraId="2C6DC4F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A29586D" w14:textId="77777777" w:rsidR="00DC08CC" w:rsidRPr="00315124" w:rsidRDefault="002E4C5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Ensure Chair and Vice-Chair are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 familiar with all aspects of financial matters.</w:t>
            </w:r>
          </w:p>
          <w:p w14:paraId="6F31FF4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6C1B0AA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0FEF6CCD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A8553ED" w14:textId="77777777" w:rsidR="00634AC5" w:rsidRPr="00921149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37F15702" w14:textId="77777777" w:rsidR="00634AC5" w:rsidRPr="00315124" w:rsidRDefault="00634AC5">
            <w:pPr>
              <w:pStyle w:val="BodyText"/>
              <w:ind w:left="284" w:hanging="284"/>
              <w:rPr>
                <w:rFonts w:ascii="Calibri" w:hAnsi="Calibri"/>
              </w:rPr>
            </w:pPr>
            <w:r w:rsidRPr="00315124">
              <w:rPr>
                <w:rFonts w:ascii="Calibri" w:hAnsi="Calibri"/>
                <w:b/>
              </w:rPr>
              <w:t xml:space="preserve">6.  </w:t>
            </w:r>
            <w:r w:rsidRPr="00315124">
              <w:rPr>
                <w:rFonts w:ascii="Calibri" w:hAnsi="Calibri"/>
              </w:rPr>
              <w:t>To ensure that payments made from council funds and the use of assets, represent value for money, are adequately managed, and comply generally with the wishes of the residents.</w:t>
            </w:r>
          </w:p>
          <w:p w14:paraId="40A3AC2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620F8E55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09D447F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wishes of residents.</w:t>
            </w:r>
          </w:p>
          <w:p w14:paraId="2FDAB17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3D6118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66BE4F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Use of funds not giving value for money.</w:t>
            </w:r>
          </w:p>
          <w:p w14:paraId="243D133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6179D5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2FCFE4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EB4EA67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Use of funds not in accordance with the wishes of the residents</w:t>
            </w:r>
            <w:r w:rsidR="00DF1A16">
              <w:rPr>
                <w:rFonts w:ascii="Calibri" w:hAnsi="Calibri"/>
              </w:rPr>
              <w:t>.</w:t>
            </w:r>
          </w:p>
          <w:p w14:paraId="1D9132C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654FE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5C51B7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Charges for use of facilities inadequate.</w:t>
            </w:r>
          </w:p>
          <w:p w14:paraId="55BAD195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B0733EA" w14:textId="77777777" w:rsidR="00921149" w:rsidRPr="00315124" w:rsidRDefault="00921149">
            <w:pPr>
              <w:rPr>
                <w:rFonts w:ascii="Calibri" w:hAnsi="Calibri"/>
                <w:b w:val="0"/>
                <w:sz w:val="20"/>
              </w:rPr>
            </w:pPr>
          </w:p>
          <w:p w14:paraId="5E5FA2B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lastRenderedPageBreak/>
              <w:t>5. Fund raising not properly controlled or not in accordance with regulations.</w:t>
            </w:r>
          </w:p>
          <w:p w14:paraId="15F18F4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6F11B5D5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1579AA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As at </w:t>
            </w:r>
            <w:r w:rsidRPr="00315124">
              <w:rPr>
                <w:rFonts w:ascii="Calibri" w:hAnsi="Calibri"/>
                <w:sz w:val="20"/>
              </w:rPr>
              <w:t>3.</w:t>
            </w:r>
            <w:r w:rsidRPr="00315124">
              <w:rPr>
                <w:rFonts w:ascii="Calibri" w:hAnsi="Calibri"/>
                <w:b w:val="0"/>
                <w:sz w:val="20"/>
              </w:rPr>
              <w:t>2</w:t>
            </w:r>
          </w:p>
          <w:p w14:paraId="779F64B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residents are consulted on all major financial issues.</w:t>
            </w:r>
          </w:p>
          <w:p w14:paraId="38E7D52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0E887F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Effective budget planning processes.</w:t>
            </w:r>
          </w:p>
          <w:p w14:paraId="63B3F56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Creation of annual plan after consultation process.</w:t>
            </w:r>
          </w:p>
          <w:p w14:paraId="09DB3E6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Creation of outline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2/3 year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plan.</w:t>
            </w:r>
          </w:p>
          <w:p w14:paraId="3AF4B24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8693479" w14:textId="77777777" w:rsidR="00921149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2 above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570EF38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RFO to create effective financial management.</w:t>
            </w:r>
          </w:p>
          <w:p w14:paraId="73A064C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 to cover consultation process.</w:t>
            </w:r>
          </w:p>
          <w:p w14:paraId="6B46A94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0D95FE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Effective financial management by RFO.</w:t>
            </w:r>
          </w:p>
          <w:p w14:paraId="7E415A5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2C34912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7B075D4" w14:textId="77777777" w:rsidR="00921149" w:rsidRDefault="00634AC5" w:rsidP="00921149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lastRenderedPageBreak/>
              <w:t>All councillors to be aware of need to check regulations before commencing fund-raising activities.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47A533DC" w14:textId="77777777" w:rsidR="00634AC5" w:rsidRDefault="00634AC5" w:rsidP="00921149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Effective financial management by RFO.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27C363DA" w14:textId="77777777" w:rsidR="00921149" w:rsidRPr="00315124" w:rsidRDefault="00921149" w:rsidP="00921149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0DDA6F6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69964EC8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2DAD6A" w14:textId="77777777" w:rsidR="00634AC5" w:rsidRPr="00921149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4662BD82" w14:textId="77777777" w:rsidR="00634AC5" w:rsidRPr="00315124" w:rsidRDefault="00634AC5">
            <w:pPr>
              <w:ind w:left="284" w:hanging="284"/>
              <w:rPr>
                <w:rFonts w:ascii="Calibri" w:hAnsi="Calibri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7.   </w:t>
            </w:r>
            <w:r w:rsidRPr="00315124">
              <w:rPr>
                <w:rFonts w:ascii="Calibri" w:hAnsi="Calibri"/>
                <w:b w:val="0"/>
                <w:sz w:val="20"/>
              </w:rPr>
              <w:t>To ensure that the annual precept requirement results from an adequate budgetary process; progress against the budget is regularly monitored; and reserves are appropriate.</w:t>
            </w:r>
          </w:p>
        </w:tc>
        <w:tc>
          <w:tcPr>
            <w:tcW w:w="4252" w:type="dxa"/>
          </w:tcPr>
          <w:p w14:paraId="550D03C2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6F561A0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1. Lack of knowledge of budgetary process, and </w:t>
            </w:r>
            <w:r w:rsidR="00C82DE0">
              <w:rPr>
                <w:rFonts w:ascii="Calibri" w:hAnsi="Calibri"/>
              </w:rPr>
              <w:t xml:space="preserve">of </w:t>
            </w:r>
            <w:r w:rsidRPr="00315124">
              <w:rPr>
                <w:rFonts w:ascii="Calibri" w:hAnsi="Calibri"/>
              </w:rPr>
              <w:t>Council regulations.</w:t>
            </w:r>
          </w:p>
          <w:p w14:paraId="553104E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496496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48B617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227ED8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0D003D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Lack of commitment to budgetary process.</w:t>
            </w:r>
          </w:p>
          <w:p w14:paraId="6730715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87860A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4D20EF4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Inadequate consideration of requirements for annual precept.</w:t>
            </w:r>
          </w:p>
          <w:p w14:paraId="0387BC3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94BC8B9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3B600CAB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6ED2BD15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25ACBAFA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6E8DD57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Calculation not in accordance with Council regulations.</w:t>
            </w:r>
          </w:p>
          <w:p w14:paraId="524355D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C407BF4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5. Inadequate internal controls </w:t>
            </w:r>
            <w:proofErr w:type="gramStart"/>
            <w:r w:rsidRPr="00315124">
              <w:rPr>
                <w:rFonts w:ascii="Calibri" w:hAnsi="Calibri"/>
              </w:rPr>
              <w:t>with regard to</w:t>
            </w:r>
            <w:proofErr w:type="gramEnd"/>
            <w:r w:rsidRPr="00315124">
              <w:rPr>
                <w:rFonts w:ascii="Calibri" w:hAnsi="Calibri"/>
              </w:rPr>
              <w:t xml:space="preserve"> monitoring expenditure.</w:t>
            </w:r>
          </w:p>
          <w:p w14:paraId="50E04CF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7F51CA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6. Reserves too low.</w:t>
            </w:r>
          </w:p>
          <w:p w14:paraId="2159481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92EE215" w14:textId="77777777" w:rsidR="00634AC5" w:rsidRPr="00921149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16A4300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Include regulations in Standing Orders issued to all councillors.</w:t>
            </w:r>
          </w:p>
          <w:p w14:paraId="33D31B5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Place item on agenda early in year to remind councillors of budget process and actions required.</w:t>
            </w:r>
          </w:p>
          <w:p w14:paraId="44CCA52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Delegate responsibility for managing 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initial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budgetary process to </w:t>
            </w:r>
            <w:r w:rsidR="00DF1A16">
              <w:rPr>
                <w:rFonts w:ascii="Calibri" w:hAnsi="Calibri"/>
                <w:b w:val="0"/>
                <w:sz w:val="20"/>
              </w:rPr>
              <w:t>a council committee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or to RFO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9E9C7F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8A99BB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</w:t>
            </w:r>
          </w:p>
          <w:p w14:paraId="3DC853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Involve all councillors in budgetary process</w:t>
            </w:r>
            <w:r w:rsidR="00DF1A16">
              <w:rPr>
                <w:rFonts w:ascii="Calibri" w:hAnsi="Calibri"/>
                <w:b w:val="0"/>
                <w:sz w:val="20"/>
              </w:rPr>
              <w:t>,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not solely the clerk.</w:t>
            </w:r>
          </w:p>
          <w:p w14:paraId="4948F37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EB09E1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Place item on agenda early in year to remind councillors of budget process and actions required.</w:t>
            </w:r>
          </w:p>
          <w:p w14:paraId="28AE3A0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Delegate responsibility for managing 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initial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budgetary process to 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council 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committee or </w:t>
            </w:r>
            <w:r w:rsidRPr="00315124">
              <w:rPr>
                <w:rFonts w:ascii="Calibri" w:hAnsi="Calibri"/>
                <w:b w:val="0"/>
                <w:sz w:val="20"/>
              </w:rPr>
              <w:t>RFO</w:t>
            </w:r>
            <w:r w:rsidR="00921149">
              <w:rPr>
                <w:rFonts w:ascii="Calibri" w:hAnsi="Calibri"/>
                <w:b w:val="0"/>
                <w:sz w:val="20"/>
              </w:rPr>
              <w:t>.</w:t>
            </w:r>
          </w:p>
          <w:p w14:paraId="3EF56F5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Start consideration of </w:t>
            </w:r>
            <w:r w:rsidR="00921149">
              <w:rPr>
                <w:rFonts w:ascii="Calibri" w:hAnsi="Calibri"/>
                <w:b w:val="0"/>
                <w:sz w:val="20"/>
              </w:rPr>
              <w:t>need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at least 4 months prior to submission date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68BE4BE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Create annual and 2/3 plans to assist in process.</w:t>
            </w:r>
          </w:p>
          <w:p w14:paraId="6772C63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92A278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 and Internal Auditor.</w:t>
            </w:r>
          </w:p>
          <w:p w14:paraId="213A7AA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B80E72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 and Internal Auditor.</w:t>
            </w:r>
          </w:p>
          <w:p w14:paraId="7B30DF1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Financial and budget progress reports to all PC meetings.</w:t>
            </w:r>
          </w:p>
          <w:p w14:paraId="1CEB755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0012103" w14:textId="77777777" w:rsidR="00634AC5" w:rsidRPr="00315124" w:rsidRDefault="00634AC5" w:rsidP="00921149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5 above.</w:t>
            </w:r>
            <w:r w:rsidR="00921149">
              <w:rPr>
                <w:rFonts w:ascii="Calibri" w:hAnsi="Calibri"/>
                <w:b w:val="0"/>
                <w:sz w:val="20"/>
              </w:rPr>
              <w:t xml:space="preserve"> </w:t>
            </w:r>
          </w:p>
        </w:tc>
        <w:tc>
          <w:tcPr>
            <w:tcW w:w="1984" w:type="dxa"/>
          </w:tcPr>
          <w:p w14:paraId="165C2F7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5E6FD92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6594B56" w14:textId="77777777" w:rsidR="00634AC5" w:rsidRPr="00C82DE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6AAC05AB" w14:textId="77777777" w:rsidR="00634AC5" w:rsidRPr="00315124" w:rsidRDefault="00634AC5" w:rsidP="00C82DE0">
            <w:pPr>
              <w:ind w:left="284" w:hanging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8.  </w:t>
            </w:r>
            <w:r w:rsidR="00DF1A16">
              <w:rPr>
                <w:rFonts w:ascii="Calibri" w:hAnsi="Calibri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To explore all possible sources of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income</w:t>
            </w:r>
            <w:r w:rsidR="00C82DE0">
              <w:rPr>
                <w:rFonts w:ascii="Calibri" w:hAnsi="Calibri"/>
                <w:b w:val="0"/>
                <w:sz w:val="20"/>
              </w:rPr>
              <w:t xml:space="preserve">, </w:t>
            </w:r>
            <w:r w:rsidRPr="00315124">
              <w:rPr>
                <w:rFonts w:ascii="Calibri" w:hAnsi="Calibri"/>
                <w:b w:val="0"/>
                <w:sz w:val="20"/>
              </w:rPr>
              <w:t>and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ensure that expected income is fully received.</w:t>
            </w:r>
          </w:p>
        </w:tc>
        <w:tc>
          <w:tcPr>
            <w:tcW w:w="4252" w:type="dxa"/>
          </w:tcPr>
          <w:p w14:paraId="646272BF" w14:textId="77777777" w:rsidR="00634AC5" w:rsidRPr="00C82DE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FD8EC5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1. Lack of knowledge of possible sources of income </w:t>
            </w:r>
            <w:proofErr w:type="gramStart"/>
            <w:r w:rsidRPr="00315124">
              <w:rPr>
                <w:rFonts w:ascii="Calibri" w:hAnsi="Calibri"/>
              </w:rPr>
              <w:t>e.g.</w:t>
            </w:r>
            <w:proofErr w:type="gramEnd"/>
            <w:r w:rsidRPr="00315124">
              <w:rPr>
                <w:rFonts w:ascii="Calibri" w:hAnsi="Calibri"/>
              </w:rPr>
              <w:t xml:space="preserve"> grants.</w:t>
            </w:r>
          </w:p>
          <w:p w14:paraId="2FF0A9F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EB53E1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Lack of commitment to pursue possible sources of income.</w:t>
            </w:r>
          </w:p>
          <w:p w14:paraId="4A1B347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0B8CA1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Receipts not banked or not banked promptly.</w:t>
            </w:r>
          </w:p>
          <w:p w14:paraId="1C2CCC4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DA5EBC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1521FC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4. Debts not pursued promptly.</w:t>
            </w:r>
          </w:p>
          <w:p w14:paraId="269A1F6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1B2E9BE" w14:textId="77777777" w:rsidR="00634AC5" w:rsidRPr="00315124" w:rsidRDefault="00634AC5">
            <w:pPr>
              <w:ind w:left="175" w:hanging="175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5. VAT claims not made promptly or made incorrectly. </w:t>
            </w:r>
          </w:p>
        </w:tc>
        <w:tc>
          <w:tcPr>
            <w:tcW w:w="5954" w:type="dxa"/>
          </w:tcPr>
          <w:p w14:paraId="47BDCA28" w14:textId="77777777" w:rsidR="00634AC5" w:rsidRPr="00C82DE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70139D9" w14:textId="77777777" w:rsidR="00634AC5" w:rsidRPr="00315124" w:rsidRDefault="002E4C5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Ensure Clerk has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 experience of all grants available and application procedures.</w:t>
            </w:r>
          </w:p>
          <w:p w14:paraId="6515181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54A178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1.</w:t>
            </w:r>
          </w:p>
          <w:p w14:paraId="3675627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04F79E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40534E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Regular checks by </w:t>
            </w:r>
            <w:r w:rsidR="002E4C53">
              <w:rPr>
                <w:rFonts w:ascii="Calibri" w:hAnsi="Calibri"/>
                <w:b w:val="0"/>
                <w:sz w:val="20"/>
              </w:rPr>
              <w:t>RFO and Chair</w:t>
            </w:r>
            <w:r w:rsidRPr="00315124">
              <w:rPr>
                <w:rFonts w:ascii="Calibri" w:hAnsi="Calibri"/>
                <w:b w:val="0"/>
                <w:sz w:val="20"/>
              </w:rPr>
              <w:t>.</w:t>
            </w:r>
          </w:p>
          <w:p w14:paraId="26CAE6B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5101FD2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5459B8F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3 above.</w:t>
            </w:r>
          </w:p>
          <w:p w14:paraId="111A39A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6232FB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Clerk has appropriate and up-to-date VAT official publications.</w:t>
            </w:r>
          </w:p>
          <w:p w14:paraId="7EEA23B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Regular checks by RFO.</w:t>
            </w:r>
          </w:p>
          <w:p w14:paraId="776A2CED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3F4A7882" w14:textId="77777777" w:rsidR="00C82DE0" w:rsidRPr="00315124" w:rsidRDefault="00C82DE0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26FDE92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27B1EB76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9AB9E8" w14:textId="77777777" w:rsidR="00634AC5" w:rsidRPr="00DF1A16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FDADA76" w14:textId="77777777" w:rsidR="00C82DE0" w:rsidRDefault="00634AC5" w:rsidP="00C82DE0">
            <w:pPr>
              <w:ind w:left="284" w:hanging="142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>9.</w:t>
            </w:r>
            <w:r w:rsidRPr="00315124">
              <w:rPr>
                <w:rFonts w:ascii="Calibri" w:hAnsi="Calibri"/>
                <w:b w:val="0"/>
                <w:sz w:val="20"/>
              </w:rPr>
              <w:t>To ensure that salaries paid to</w:t>
            </w:r>
          </w:p>
          <w:p w14:paraId="09FBD143" w14:textId="77777777" w:rsidR="00DF1A16" w:rsidRDefault="00DF1A16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employees and amounts paid to</w:t>
            </w:r>
          </w:p>
          <w:p w14:paraId="1C97BC80" w14:textId="77777777" w:rsidR="00DF1A16" w:rsidRDefault="00DF1A16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contractors are paid in </w:t>
            </w:r>
            <w:r>
              <w:rPr>
                <w:rFonts w:ascii="Calibri" w:hAnsi="Calibri"/>
                <w:b w:val="0"/>
                <w:sz w:val="20"/>
              </w:rPr>
              <w:t>line</w:t>
            </w:r>
            <w:r w:rsidR="00634AC5" w:rsidRPr="00315124">
              <w:rPr>
                <w:rFonts w:ascii="Calibri" w:hAnsi="Calibri"/>
                <w:b w:val="0"/>
                <w:sz w:val="20"/>
              </w:rPr>
              <w:t xml:space="preserve"> </w:t>
            </w:r>
            <w:proofErr w:type="gramStart"/>
            <w:r w:rsidR="00634AC5" w:rsidRPr="00315124">
              <w:rPr>
                <w:rFonts w:ascii="Calibri" w:hAnsi="Calibri"/>
                <w:b w:val="0"/>
                <w:sz w:val="20"/>
              </w:rPr>
              <w:t>with</w:t>
            </w:r>
            <w:proofErr w:type="gramEnd"/>
          </w:p>
          <w:p w14:paraId="04274715" w14:textId="77777777" w:rsidR="00DF1A16" w:rsidRDefault="00634AC5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 council regulations, and</w:t>
            </w:r>
            <w:r w:rsidR="00DF1A16">
              <w:rPr>
                <w:rFonts w:ascii="Calibri" w:hAnsi="Calibri"/>
                <w:b w:val="0"/>
                <w:sz w:val="20"/>
              </w:rPr>
              <w:t xml:space="preserve"> </w:t>
            </w:r>
            <w:proofErr w:type="gramStart"/>
            <w:r w:rsidR="00FA0D80">
              <w:rPr>
                <w:rFonts w:ascii="Calibri" w:hAnsi="Calibri"/>
                <w:b w:val="0"/>
                <w:sz w:val="20"/>
              </w:rPr>
              <w:t>are</w:t>
            </w:r>
            <w:proofErr w:type="gramEnd"/>
            <w:r w:rsidR="00DF1A16">
              <w:rPr>
                <w:rFonts w:ascii="Calibri" w:hAnsi="Calibri"/>
                <w:b w:val="0"/>
                <w:sz w:val="20"/>
              </w:rPr>
              <w:t xml:space="preserve"> </w:t>
            </w:r>
          </w:p>
          <w:p w14:paraId="71DE962A" w14:textId="77777777" w:rsidR="00634AC5" w:rsidRPr="00315124" w:rsidRDefault="00DF1A16" w:rsidP="00DF1A16">
            <w:pPr>
              <w:ind w:left="284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 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adequately monitored.</w:t>
            </w:r>
          </w:p>
          <w:p w14:paraId="0333C98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4C76568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08A426B" w14:textId="77777777" w:rsidR="00634AC5" w:rsidRPr="00315124" w:rsidRDefault="00634AC5">
            <w:pPr>
              <w:pStyle w:val="BodyTex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Inappropriate rate of pay to employees.</w:t>
            </w:r>
          </w:p>
          <w:p w14:paraId="7322C22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780719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3591C87A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34C4D360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2. Tax and NI arrangements not in accordance with regulations.</w:t>
            </w:r>
          </w:p>
          <w:p w14:paraId="7DEDE8A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B036C9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Amounts paid to contractors not in accordance with contract and inadequately monitored.</w:t>
            </w:r>
          </w:p>
          <w:p w14:paraId="3D6ABF5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433B538F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6015E7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employee regulations are available and understood by Clerk</w:t>
            </w:r>
            <w:r w:rsidR="00FA0D80">
              <w:rPr>
                <w:rFonts w:ascii="Calibri" w:hAnsi="Calibri"/>
                <w:b w:val="0"/>
                <w:sz w:val="20"/>
              </w:rPr>
              <w:t>.</w:t>
            </w:r>
          </w:p>
          <w:p w14:paraId="0D91694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RFO.</w:t>
            </w:r>
          </w:p>
          <w:p w14:paraId="1E7F7F5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1C43E95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45BA12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above.</w:t>
            </w:r>
          </w:p>
          <w:p w14:paraId="7A42E46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341584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CE558D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58D117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3FE4876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Appoint councillor to monitor contract work carried out.</w:t>
            </w:r>
          </w:p>
          <w:p w14:paraId="3D2C689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6BB55CB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667B82BE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A2DCC4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5FC2F4E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10.   </w:t>
            </w:r>
            <w:r w:rsidRPr="00315124">
              <w:rPr>
                <w:rFonts w:ascii="Calibri" w:hAnsi="Calibri"/>
                <w:b w:val="0"/>
                <w:sz w:val="20"/>
              </w:rPr>
              <w:t>To ensure that year end accounts are prepared on the correct accounting basis, on time, and supported by an adequate audit trail.</w:t>
            </w:r>
          </w:p>
        </w:tc>
        <w:tc>
          <w:tcPr>
            <w:tcW w:w="4252" w:type="dxa"/>
          </w:tcPr>
          <w:p w14:paraId="46AFB6F3" w14:textId="77777777" w:rsidR="00634AC5" w:rsidRPr="00DF1A16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5E0A6C88" w14:textId="77777777" w:rsidR="00634AC5" w:rsidRPr="00315124" w:rsidRDefault="00634AC5">
            <w:pPr>
              <w:pStyle w:val="BodyText"/>
              <w:ind w:left="175" w:hanging="175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1. Lack of knowledge of Council regulations and procedures.</w:t>
            </w:r>
          </w:p>
          <w:p w14:paraId="50F2789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1093B3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Late or non- submission of annual accounts.</w:t>
            </w:r>
          </w:p>
          <w:p w14:paraId="5A32225F" w14:textId="77777777" w:rsidR="00634AC5" w:rsidRPr="00315124" w:rsidRDefault="00634AC5">
            <w:pPr>
              <w:pStyle w:val="BodyText"/>
              <w:rPr>
                <w:rFonts w:ascii="Calibri" w:hAnsi="Calibri"/>
              </w:rPr>
            </w:pPr>
          </w:p>
          <w:p w14:paraId="505D6B7B" w14:textId="77777777" w:rsidR="00634AC5" w:rsidRPr="00315124" w:rsidRDefault="00634AC5" w:rsidP="002E4C53">
            <w:pPr>
              <w:pStyle w:val="BodyTex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Year end accounts not prepared, inaccurate, or not in accordance with Council requirements.</w:t>
            </w:r>
          </w:p>
          <w:p w14:paraId="2AF1323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2211EDD" w14:textId="77777777" w:rsidR="00634AC5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Inadequate audit trail from records to final accounts.</w:t>
            </w:r>
          </w:p>
          <w:p w14:paraId="4BA9A973" w14:textId="77777777" w:rsidR="00C82DE0" w:rsidRPr="00315124" w:rsidRDefault="00C82DE0">
            <w:pPr>
              <w:pStyle w:val="BodyTextIndent"/>
              <w:rPr>
                <w:rFonts w:ascii="Calibri" w:hAnsi="Calibri"/>
              </w:rPr>
            </w:pPr>
          </w:p>
          <w:p w14:paraId="46D67E37" w14:textId="77777777" w:rsidR="00634AC5" w:rsidRPr="00315124" w:rsidRDefault="00634AC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954" w:type="dxa"/>
          </w:tcPr>
          <w:p w14:paraId="2DB4E1DE" w14:textId="77777777" w:rsidR="00634AC5" w:rsidRPr="00DF1A16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0F49CBF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Include financial regulations in Standing Orders.</w:t>
            </w:r>
          </w:p>
          <w:p w14:paraId="1D2316D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Attend training seminars where available.</w:t>
            </w:r>
          </w:p>
          <w:p w14:paraId="66308BA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F6A531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RFO to monitor progress against timetable and report to PC meetings. </w:t>
            </w:r>
          </w:p>
          <w:p w14:paraId="5D01A55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331DA1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Checks by RFO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4A88A77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</w:t>
            </w:r>
            <w:r w:rsidR="00DF1A16">
              <w:rPr>
                <w:rFonts w:ascii="Calibri" w:hAnsi="Calibri"/>
                <w:b w:val="0"/>
                <w:sz w:val="20"/>
              </w:rPr>
              <w:t>.</w:t>
            </w:r>
          </w:p>
          <w:p w14:paraId="778DEE9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B0675E4" w14:textId="77777777" w:rsidR="00FA0D80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3 above.</w:t>
            </w:r>
          </w:p>
          <w:p w14:paraId="61E5624D" w14:textId="77777777" w:rsidR="00FA0D80" w:rsidRPr="00315124" w:rsidRDefault="00FA0D80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37F8FFD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3EA20123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53903C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3FD12623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11.   </w:t>
            </w:r>
            <w:r w:rsidRPr="00315124">
              <w:rPr>
                <w:rFonts w:ascii="Calibri" w:hAnsi="Calibri"/>
                <w:b w:val="0"/>
                <w:sz w:val="20"/>
              </w:rPr>
              <w:t>To identify, value, and maintain all the assets of the Parish Council, and ensure that asset and investment registers are complete, accurate and properly maintained.</w:t>
            </w:r>
          </w:p>
        </w:tc>
        <w:tc>
          <w:tcPr>
            <w:tcW w:w="4252" w:type="dxa"/>
          </w:tcPr>
          <w:p w14:paraId="55B0EC79" w14:textId="77777777" w:rsidR="00634AC5" w:rsidRPr="00FA0D8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F6CBD0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assets of Parish Council.</w:t>
            </w:r>
          </w:p>
          <w:p w14:paraId="099D15B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A576C6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6E620C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Assets lost or misappropriated</w:t>
            </w:r>
          </w:p>
          <w:p w14:paraId="3584541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09A385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76F45F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DC7DC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Inadequate or inaccurate valuation of the council’s assets.</w:t>
            </w:r>
          </w:p>
          <w:p w14:paraId="0FD1519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6C331CA3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7FDE87CE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4. Asset register not established or inadequately maintained.</w:t>
            </w:r>
          </w:p>
          <w:p w14:paraId="170CEDF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6610CCA7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D8812E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Ascertain and record all assets for which Parish council is responsible.</w:t>
            </w:r>
          </w:p>
          <w:p w14:paraId="584A523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Create permanent asset register.</w:t>
            </w:r>
          </w:p>
          <w:p w14:paraId="3641764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086266C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Establish who is responsible for security and maintenance of each asset.</w:t>
            </w:r>
          </w:p>
          <w:p w14:paraId="420D4E29" w14:textId="77777777" w:rsidR="00634AC5" w:rsidRPr="00315124" w:rsidRDefault="002E4C53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R</w:t>
            </w:r>
            <w:r w:rsidR="00634AC5" w:rsidRPr="00315124">
              <w:rPr>
                <w:rFonts w:ascii="Calibri" w:hAnsi="Calibri"/>
                <w:b w:val="0"/>
                <w:sz w:val="20"/>
              </w:rPr>
              <w:t>egular monitoring of location and use of assets.</w:t>
            </w:r>
          </w:p>
          <w:p w14:paraId="137C566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40ABF20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Arrange for periodic review of valuations and arrange for professional valuation where necessary.</w:t>
            </w:r>
          </w:p>
          <w:p w14:paraId="4B52FA14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Internal audit checks.</w:t>
            </w:r>
          </w:p>
          <w:p w14:paraId="4950A7B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63FA24D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Create asset register in accordance with Audit Commission requirements.</w:t>
            </w:r>
          </w:p>
          <w:p w14:paraId="424236F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0144920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09D3B236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126E36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261AF266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12.   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To comply with appropriate Government legislation regarding disability, racial </w:t>
            </w:r>
            <w:r w:rsidRPr="00315124">
              <w:rPr>
                <w:rFonts w:ascii="Calibri" w:hAnsi="Calibri"/>
                <w:b w:val="0"/>
                <w:sz w:val="20"/>
              </w:rPr>
              <w:lastRenderedPageBreak/>
              <w:t>equality, safeguarding children etc.</w:t>
            </w:r>
          </w:p>
        </w:tc>
        <w:tc>
          <w:tcPr>
            <w:tcW w:w="4252" w:type="dxa"/>
          </w:tcPr>
          <w:p w14:paraId="72D1F24B" w14:textId="77777777" w:rsidR="00634AC5" w:rsidRPr="00FA0D8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7B490CC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1. Lack of knowledge of applicable legislation</w:t>
            </w:r>
          </w:p>
          <w:p w14:paraId="3C7BE69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8490C09" w14:textId="77777777" w:rsidR="00634AC5" w:rsidRPr="00315124" w:rsidRDefault="00634AC5" w:rsidP="002E4C53">
            <w:pPr>
              <w:pStyle w:val="BodyTextIndent"/>
              <w:ind w:left="0" w:firstLine="0"/>
              <w:rPr>
                <w:rFonts w:ascii="Calibri" w:hAnsi="Calibri"/>
              </w:rPr>
            </w:pPr>
          </w:p>
          <w:p w14:paraId="255F9A6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lastRenderedPageBreak/>
              <w:t>2. Lack of public awareness of applicable legislation.</w:t>
            </w:r>
          </w:p>
          <w:p w14:paraId="5FB4037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7F5CB1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3. Failure to comply with applicable legislation.</w:t>
            </w:r>
          </w:p>
          <w:p w14:paraId="4B7D098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16E411AF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46872789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Clerk to have all appropriate legislation available.</w:t>
            </w:r>
          </w:p>
          <w:p w14:paraId="4A049F1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Review liabilities and responsibilities periodically at PC meetings.</w:t>
            </w:r>
          </w:p>
          <w:p w14:paraId="2E590E6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98A4A5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lastRenderedPageBreak/>
              <w:t>Include, as appropriate, in any public consultations.</w:t>
            </w:r>
          </w:p>
          <w:p w14:paraId="39533CB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94DAA3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3873F5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1 above</w:t>
            </w:r>
          </w:p>
        </w:tc>
        <w:tc>
          <w:tcPr>
            <w:tcW w:w="1984" w:type="dxa"/>
          </w:tcPr>
          <w:p w14:paraId="3694E9A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</w:tr>
      <w:tr w:rsidR="00634AC5" w:rsidRPr="00315124" w14:paraId="7CF2550D" w14:textId="77777777" w:rsidTr="00315124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688A9A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5A99E646" w14:textId="77777777" w:rsidR="00634AC5" w:rsidRPr="00315124" w:rsidRDefault="00634AC5">
            <w:pPr>
              <w:ind w:left="426" w:hanging="426"/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sz w:val="20"/>
              </w:rPr>
              <w:t xml:space="preserve">13.   </w:t>
            </w:r>
            <w:r w:rsidRPr="00315124">
              <w:rPr>
                <w:rFonts w:ascii="Calibri" w:hAnsi="Calibri"/>
                <w:b w:val="0"/>
                <w:sz w:val="20"/>
              </w:rPr>
              <w:t>To carry out adequate safety checks on all buildings, properties, and equipment for which the council is responsible.</w:t>
            </w:r>
          </w:p>
          <w:p w14:paraId="5D23EB5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6082F4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430A023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202FE5F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7E563E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36370D4E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4252" w:type="dxa"/>
          </w:tcPr>
          <w:p w14:paraId="79064891" w14:textId="77777777" w:rsidR="00634AC5" w:rsidRPr="00FA0D80" w:rsidRDefault="00634AC5">
            <w:pPr>
              <w:rPr>
                <w:rFonts w:ascii="Calibri" w:hAnsi="Calibri"/>
                <w:sz w:val="8"/>
                <w:szCs w:val="8"/>
              </w:rPr>
            </w:pPr>
          </w:p>
          <w:p w14:paraId="011ADDB6" w14:textId="77777777" w:rsidR="00634AC5" w:rsidRPr="00315124" w:rsidRDefault="00634AC5">
            <w:pPr>
              <w:pStyle w:val="BodyText"/>
              <w:ind w:left="175" w:hanging="175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 xml:space="preserve">1. Lack of information on properties, </w:t>
            </w:r>
            <w:proofErr w:type="gramStart"/>
            <w:r w:rsidRPr="00315124">
              <w:rPr>
                <w:rFonts w:ascii="Calibri" w:hAnsi="Calibri"/>
              </w:rPr>
              <w:t>buildings</w:t>
            </w:r>
            <w:proofErr w:type="gramEnd"/>
            <w:r w:rsidRPr="00315124">
              <w:rPr>
                <w:rFonts w:ascii="Calibri" w:hAnsi="Calibri"/>
              </w:rPr>
              <w:t xml:space="preserve"> and equipment.</w:t>
            </w:r>
          </w:p>
          <w:p w14:paraId="7EB84C7B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F5B01D1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2. Lack of knowledge of safety requirements.</w:t>
            </w:r>
          </w:p>
          <w:p w14:paraId="6161B353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7C294F7D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</w:p>
          <w:p w14:paraId="57DB7488" w14:textId="77777777" w:rsidR="00634AC5" w:rsidRPr="00315124" w:rsidRDefault="00634AC5">
            <w:pPr>
              <w:pStyle w:val="BodyTextIndent"/>
              <w:rPr>
                <w:rFonts w:ascii="Calibri" w:hAnsi="Calibri"/>
              </w:rPr>
            </w:pPr>
            <w:r w:rsidRPr="00315124">
              <w:rPr>
                <w:rFonts w:ascii="Calibri" w:hAnsi="Calibri"/>
              </w:rPr>
              <w:t>3. Lack of commitment to carrying out safety checks.</w:t>
            </w:r>
          </w:p>
          <w:p w14:paraId="191264A5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5954" w:type="dxa"/>
          </w:tcPr>
          <w:p w14:paraId="71ABBC3F" w14:textId="77777777" w:rsidR="00634AC5" w:rsidRPr="00FA0D80" w:rsidRDefault="00634AC5">
            <w:pPr>
              <w:rPr>
                <w:rFonts w:ascii="Calibri" w:hAnsi="Calibri"/>
                <w:b w:val="0"/>
                <w:sz w:val="8"/>
                <w:szCs w:val="8"/>
              </w:rPr>
            </w:pPr>
          </w:p>
          <w:p w14:paraId="6461A07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all current legislation and advice is held by Clerk.</w:t>
            </w:r>
          </w:p>
          <w:p w14:paraId="1055DE8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Include in asset register all properties for which PC responsible. </w:t>
            </w:r>
          </w:p>
          <w:p w14:paraId="4945DC9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82BA17C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Ensure that all current legislation and advice is held by Clerk.</w:t>
            </w:r>
          </w:p>
          <w:p w14:paraId="5CDEE0B8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 xml:space="preserve">Place subject as item on PC meeting agenda at regular intervals. </w:t>
            </w:r>
          </w:p>
          <w:p w14:paraId="6D5FE867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1363B766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As at 2 above.</w:t>
            </w:r>
          </w:p>
          <w:p w14:paraId="737F80D2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  <w:r w:rsidRPr="00315124">
              <w:rPr>
                <w:rFonts w:ascii="Calibri" w:hAnsi="Calibri"/>
                <w:b w:val="0"/>
                <w:sz w:val="20"/>
              </w:rPr>
              <w:t>Delegate responsibility</w:t>
            </w:r>
            <w:r w:rsidR="00315124" w:rsidRPr="00315124">
              <w:rPr>
                <w:rFonts w:ascii="Calibri" w:hAnsi="Calibri"/>
                <w:b w:val="0"/>
                <w:sz w:val="20"/>
              </w:rPr>
              <w:t xml:space="preserve"> </w:t>
            </w:r>
            <w:r w:rsidRPr="00315124">
              <w:rPr>
                <w:rFonts w:ascii="Calibri" w:hAnsi="Calibri"/>
                <w:b w:val="0"/>
                <w:sz w:val="20"/>
              </w:rPr>
              <w:t>for</w:t>
            </w:r>
            <w:r w:rsidR="00315124" w:rsidRPr="00315124">
              <w:rPr>
                <w:rFonts w:ascii="Calibri" w:hAnsi="Calibri"/>
                <w:b w:val="0"/>
                <w:sz w:val="20"/>
              </w:rPr>
              <w:t xml:space="preserve"> supervis</w:t>
            </w:r>
            <w:r w:rsidR="00FA0D80">
              <w:rPr>
                <w:rFonts w:ascii="Calibri" w:hAnsi="Calibri"/>
                <w:b w:val="0"/>
                <w:sz w:val="20"/>
              </w:rPr>
              <w:t>i</w:t>
            </w:r>
            <w:r w:rsidR="00315124" w:rsidRPr="00315124">
              <w:rPr>
                <w:rFonts w:ascii="Calibri" w:hAnsi="Calibri"/>
                <w:b w:val="0"/>
                <w:sz w:val="20"/>
              </w:rPr>
              <w:t>on of</w:t>
            </w:r>
            <w:r w:rsidRPr="00315124">
              <w:rPr>
                <w:rFonts w:ascii="Calibri" w:hAnsi="Calibri"/>
                <w:b w:val="0"/>
                <w:sz w:val="20"/>
              </w:rPr>
              <w:t xml:space="preserve"> </w:t>
            </w:r>
            <w:proofErr w:type="gramStart"/>
            <w:r w:rsidRPr="00315124">
              <w:rPr>
                <w:rFonts w:ascii="Calibri" w:hAnsi="Calibri"/>
                <w:b w:val="0"/>
                <w:sz w:val="20"/>
              </w:rPr>
              <w:t>particular pro</w:t>
            </w:r>
            <w:r w:rsidR="00315124" w:rsidRPr="00315124">
              <w:rPr>
                <w:rFonts w:ascii="Calibri" w:hAnsi="Calibri"/>
                <w:b w:val="0"/>
                <w:sz w:val="20"/>
              </w:rPr>
              <w:t>p</w:t>
            </w:r>
            <w:r w:rsidRPr="00315124">
              <w:rPr>
                <w:rFonts w:ascii="Calibri" w:hAnsi="Calibri"/>
                <w:b w:val="0"/>
                <w:sz w:val="20"/>
              </w:rPr>
              <w:t>erties</w:t>
            </w:r>
            <w:proofErr w:type="gramEnd"/>
            <w:r w:rsidRPr="00315124">
              <w:rPr>
                <w:rFonts w:ascii="Calibri" w:hAnsi="Calibri"/>
                <w:b w:val="0"/>
                <w:sz w:val="20"/>
              </w:rPr>
              <w:t xml:space="preserve"> to individual councillors</w:t>
            </w:r>
            <w:r w:rsidR="00315124" w:rsidRPr="00315124">
              <w:rPr>
                <w:rFonts w:ascii="Calibri" w:hAnsi="Calibri"/>
                <w:b w:val="0"/>
                <w:sz w:val="20"/>
              </w:rPr>
              <w:t>, reporting back to council for any action.</w:t>
            </w:r>
          </w:p>
          <w:p w14:paraId="7D7DDE0A" w14:textId="77777777" w:rsidR="00634AC5" w:rsidRPr="00315124" w:rsidRDefault="00634AC5">
            <w:pPr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984" w:type="dxa"/>
          </w:tcPr>
          <w:p w14:paraId="60BC193F" w14:textId="77777777" w:rsidR="00634AC5" w:rsidRDefault="00634AC5">
            <w:pPr>
              <w:rPr>
                <w:rFonts w:ascii="Calibri" w:hAnsi="Calibri"/>
                <w:b w:val="0"/>
                <w:sz w:val="20"/>
              </w:rPr>
            </w:pPr>
          </w:p>
          <w:p w14:paraId="2B216A38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3BF4A223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32FCF09B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2CA7469F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284D1336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2FE6C31A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42D79709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63C9FEE5" w14:textId="77777777" w:rsidR="00C82DE0" w:rsidRDefault="00C82DE0">
            <w:pPr>
              <w:rPr>
                <w:rFonts w:ascii="Calibri" w:hAnsi="Calibri"/>
                <w:b w:val="0"/>
                <w:sz w:val="20"/>
              </w:rPr>
            </w:pPr>
          </w:p>
          <w:p w14:paraId="57449419" w14:textId="77777777" w:rsidR="00C82DE0" w:rsidRPr="00315124" w:rsidRDefault="00C82DE0">
            <w:pPr>
              <w:rPr>
                <w:rFonts w:ascii="Calibri" w:hAnsi="Calibri"/>
                <w:b w:val="0"/>
                <w:sz w:val="20"/>
              </w:rPr>
            </w:pPr>
          </w:p>
        </w:tc>
      </w:tr>
    </w:tbl>
    <w:p w14:paraId="77B5C8FB" w14:textId="77777777" w:rsidR="00634AC5" w:rsidRPr="00315124" w:rsidRDefault="00634AC5">
      <w:pPr>
        <w:rPr>
          <w:rFonts w:ascii="Calibri" w:hAnsi="Calibri"/>
        </w:rPr>
      </w:pPr>
    </w:p>
    <w:p w14:paraId="13EC4FBB" w14:textId="77777777" w:rsidR="00634AC5" w:rsidRPr="00315124" w:rsidRDefault="00634AC5">
      <w:pPr>
        <w:rPr>
          <w:rFonts w:ascii="Calibri" w:hAnsi="Calibri"/>
        </w:rPr>
      </w:pPr>
    </w:p>
    <w:p w14:paraId="6BBB66DD" w14:textId="77777777" w:rsidR="00634AC5" w:rsidRPr="00315124" w:rsidRDefault="00634AC5">
      <w:pPr>
        <w:rPr>
          <w:rFonts w:ascii="Calibri" w:hAnsi="Calibri"/>
        </w:rPr>
      </w:pPr>
    </w:p>
    <w:p w14:paraId="0F661364" w14:textId="77777777" w:rsidR="00634AC5" w:rsidRPr="00315124" w:rsidRDefault="00634AC5">
      <w:pPr>
        <w:rPr>
          <w:rFonts w:ascii="Calibri" w:hAnsi="Calibri"/>
        </w:rPr>
      </w:pPr>
    </w:p>
    <w:sectPr w:rsidR="00634AC5" w:rsidRPr="00315124" w:rsidSect="002E4C53">
      <w:headerReference w:type="first" r:id="rId7"/>
      <w:pgSz w:w="16840" w:h="11907" w:orient="landscape" w:code="9"/>
      <w:pgMar w:top="680" w:right="510" w:bottom="680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6311" w14:textId="77777777" w:rsidR="00F31EAE" w:rsidRDefault="00F31EAE" w:rsidP="002E4C53">
      <w:r>
        <w:separator/>
      </w:r>
    </w:p>
  </w:endnote>
  <w:endnote w:type="continuationSeparator" w:id="0">
    <w:p w14:paraId="2F091D6C" w14:textId="77777777" w:rsidR="00F31EAE" w:rsidRDefault="00F31EAE" w:rsidP="002E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9468" w14:textId="77777777" w:rsidR="00F31EAE" w:rsidRDefault="00F31EAE" w:rsidP="002E4C53">
      <w:r>
        <w:separator/>
      </w:r>
    </w:p>
  </w:footnote>
  <w:footnote w:type="continuationSeparator" w:id="0">
    <w:p w14:paraId="2C17CE1E" w14:textId="77777777" w:rsidR="00F31EAE" w:rsidRDefault="00F31EAE" w:rsidP="002E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B274" w14:textId="77777777" w:rsidR="002E4C53" w:rsidRDefault="002E4C53" w:rsidP="002E4C53">
    <w:pPr>
      <w:jc w:val="center"/>
      <w:rPr>
        <w:rFonts w:ascii="Lucida Bright" w:eastAsia="MS Mincho" w:hAnsi="Lucida Bright"/>
        <w:color w:val="1F3D17"/>
        <w:sz w:val="36"/>
        <w:szCs w:val="36"/>
      </w:rPr>
    </w:pPr>
    <w:r>
      <w:rPr>
        <w:rFonts w:ascii="Lucida Bright" w:eastAsia="MS Mincho" w:hAnsi="Lucida Bright"/>
        <w:color w:val="1F3D17"/>
        <w:sz w:val="36"/>
        <w:szCs w:val="36"/>
      </w:rPr>
      <w:t>ROPSLEY AND DISTRICT PARISH COUNCIL</w:t>
    </w:r>
  </w:p>
  <w:p w14:paraId="22CCB80D" w14:textId="77777777" w:rsidR="002E4C53" w:rsidRDefault="002E4C53" w:rsidP="002E4C53">
    <w:pPr>
      <w:jc w:val="center"/>
      <w:rPr>
        <w:rFonts w:ascii="Lucida Bright" w:eastAsia="MS Mincho" w:hAnsi="Lucida Bright"/>
        <w:color w:val="1F3D17"/>
        <w:sz w:val="18"/>
        <w:szCs w:val="18"/>
      </w:rPr>
    </w:pPr>
    <w:r>
      <w:rPr>
        <w:rFonts w:ascii="Lucida Bright" w:eastAsia="MS Mincho" w:hAnsi="Lucida Bright"/>
        <w:color w:val="1F3D17"/>
        <w:sz w:val="18"/>
        <w:szCs w:val="18"/>
      </w:rPr>
      <w:t>Nikki Gascoigne Clerk &amp; RFO</w:t>
    </w:r>
  </w:p>
  <w:p w14:paraId="22BD8F22" w14:textId="77777777" w:rsidR="002E4C53" w:rsidRDefault="002E4C53" w:rsidP="002E4C53">
    <w:pPr>
      <w:jc w:val="center"/>
      <w:rPr>
        <w:rFonts w:ascii="Lucida Bright" w:eastAsia="MS Mincho" w:hAnsi="Lucida Bright"/>
        <w:color w:val="1F3D17"/>
        <w:sz w:val="18"/>
        <w:szCs w:val="18"/>
      </w:rPr>
    </w:pPr>
    <w:r>
      <w:rPr>
        <w:rFonts w:ascii="Lucida Bright" w:eastAsia="MS Mincho" w:hAnsi="Lucida Bright"/>
        <w:color w:val="1F3D17"/>
        <w:sz w:val="18"/>
        <w:szCs w:val="18"/>
      </w:rPr>
      <w:t>482 Newark Road, North Hykeham, Lincolnshire, LN6 9SP</w:t>
    </w:r>
  </w:p>
  <w:p w14:paraId="5D28DEF8" w14:textId="77777777" w:rsidR="002E4C53" w:rsidRDefault="002E4C53" w:rsidP="002E4C53">
    <w:pPr>
      <w:jc w:val="center"/>
      <w:rPr>
        <w:rFonts w:ascii="Lucida Bright" w:eastAsia="MS Mincho" w:hAnsi="Lucida Bright"/>
        <w:color w:val="1F3D17"/>
        <w:sz w:val="18"/>
        <w:szCs w:val="18"/>
      </w:rPr>
    </w:pPr>
    <w:r>
      <w:rPr>
        <w:rFonts w:ascii="Lucida Bright" w:eastAsia="MS Mincho" w:hAnsi="Lucida Bright"/>
        <w:color w:val="1F3D17"/>
        <w:sz w:val="18"/>
        <w:szCs w:val="18"/>
      </w:rPr>
      <w:t>Email ropsleypcclerk@hotmail.co.uk Telephone 01522 695396</w:t>
    </w:r>
  </w:p>
  <w:p w14:paraId="03FEC536" w14:textId="77777777" w:rsidR="002E4C53" w:rsidRDefault="002E4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226"/>
    <w:rsid w:val="00020D37"/>
    <w:rsid w:val="000B5C9F"/>
    <w:rsid w:val="0025690C"/>
    <w:rsid w:val="002E4C53"/>
    <w:rsid w:val="00315124"/>
    <w:rsid w:val="00634AC5"/>
    <w:rsid w:val="00864B1C"/>
    <w:rsid w:val="0088336C"/>
    <w:rsid w:val="008F7503"/>
    <w:rsid w:val="00921149"/>
    <w:rsid w:val="00C26407"/>
    <w:rsid w:val="00C82DE0"/>
    <w:rsid w:val="00DC08CC"/>
    <w:rsid w:val="00DF1A16"/>
    <w:rsid w:val="00F31EAE"/>
    <w:rsid w:val="00FA0D80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3AE6E22"/>
  <w15:chartTrackingRefBased/>
  <w15:docId w15:val="{95A251DE-8E7B-4B48-B43C-0296F405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 w:val="0"/>
      <w:sz w:val="20"/>
    </w:rPr>
  </w:style>
  <w:style w:type="paragraph" w:styleId="BodyTextIndent">
    <w:name w:val="Body Text Indent"/>
    <w:basedOn w:val="Normal"/>
    <w:pPr>
      <w:ind w:left="175" w:hanging="175"/>
    </w:pPr>
    <w:rPr>
      <w:b w:val="0"/>
      <w:sz w:val="20"/>
    </w:rPr>
  </w:style>
  <w:style w:type="paragraph" w:styleId="BalloonText">
    <w:name w:val="Balloon Text"/>
    <w:basedOn w:val="Normal"/>
    <w:semiHidden/>
    <w:rsid w:val="008833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C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4C53"/>
    <w:rPr>
      <w:b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E4C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4C53"/>
    <w:rPr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E991-7F07-470B-91FA-71E153CF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 </Company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J M Hallas</dc:creator>
  <cp:keywords/>
  <cp:lastModifiedBy>Ropsley PC</cp:lastModifiedBy>
  <cp:revision>2</cp:revision>
  <cp:lastPrinted>2011-05-23T10:20:00Z</cp:lastPrinted>
  <dcterms:created xsi:type="dcterms:W3CDTF">2021-07-05T12:53:00Z</dcterms:created>
  <dcterms:modified xsi:type="dcterms:W3CDTF">2021-07-05T12:53:00Z</dcterms:modified>
</cp:coreProperties>
</file>