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353546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37A7A">
        <w:rPr>
          <w:rFonts w:eastAsia="Times New Roman" w:cs="Arial"/>
          <w:b/>
          <w:sz w:val="28"/>
          <w:szCs w:val="28"/>
        </w:rPr>
        <w:t>Ropsley and District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F91E41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52402B">
              <w:rPr>
                <w:rFonts w:eastAsia="Times New Roman" w:cs="Arial"/>
                <w:b/>
                <w:sz w:val="18"/>
                <w:szCs w:val="18"/>
              </w:rPr>
              <w:t xml:space="preserve"> </w:t>
            </w:r>
            <w:r w:rsidR="00A44F4D">
              <w:rPr>
                <w:rFonts w:eastAsia="Times New Roman" w:cs="Arial"/>
                <w:b/>
                <w:sz w:val="18"/>
                <w:szCs w:val="18"/>
              </w:rPr>
              <w:t xml:space="preserve"> -</w:t>
            </w:r>
            <w:proofErr w:type="gramEnd"/>
            <w:r w:rsidR="00A44F4D">
              <w:rPr>
                <w:rFonts w:eastAsia="Times New Roman" w:cs="Arial"/>
                <w:b/>
                <w:sz w:val="18"/>
                <w:szCs w:val="18"/>
              </w:rPr>
              <w:t xml:space="preserve"> </w:t>
            </w:r>
            <w:r w:rsidR="00BA4AE5" w:rsidRPr="00BA4AE5">
              <w:rPr>
                <w:rFonts w:eastAsia="Times New Roman" w:cs="Arial"/>
                <w:bCs/>
                <w:sz w:val="18"/>
                <w:szCs w:val="18"/>
              </w:rPr>
              <w:t>28</w:t>
            </w:r>
            <w:r w:rsidR="00A44F4D">
              <w:rPr>
                <w:rFonts w:eastAsia="Times New Roman" w:cs="Arial"/>
                <w:bCs/>
                <w:sz w:val="18"/>
                <w:szCs w:val="18"/>
              </w:rPr>
              <w:t xml:space="preserve"> June 2023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698B3AB2"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44F4D">
              <w:rPr>
                <w:rFonts w:eastAsia="Times New Roman" w:cs="Arial"/>
                <w:sz w:val="18"/>
                <w:szCs w:val="18"/>
              </w:rPr>
              <w:t xml:space="preserve">Nikki Gascoigne, Clerk &amp; RFO </w:t>
            </w:r>
          </w:p>
          <w:p w14:paraId="0C04DC72" w14:textId="4BAED6B7" w:rsidR="000134DA" w:rsidRDefault="000134D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Pr="00DB41F7">
                <w:rPr>
                  <w:rStyle w:val="Hyperlink"/>
                  <w:rFonts w:eastAsia="Times New Roman" w:cs="Arial"/>
                  <w:sz w:val="18"/>
                  <w:szCs w:val="18"/>
                </w:rPr>
                <w:t>ropsleypcclerk@hotmail.co.uk</w:t>
              </w:r>
            </w:hyperlink>
          </w:p>
          <w:p w14:paraId="5C59ADB8" w14:textId="1EC2C13B" w:rsidR="000134DA" w:rsidRDefault="000134D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07472 574201</w:t>
            </w:r>
          </w:p>
          <w:p w14:paraId="4798DAF8" w14:textId="77777777" w:rsidR="00A44F4D" w:rsidRPr="00D06620" w:rsidRDefault="00A44F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FE1D61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D92733">
              <w:rPr>
                <w:rFonts w:eastAsia="Times New Roman" w:cs="Arial"/>
                <w:sz w:val="18"/>
                <w:szCs w:val="18"/>
              </w:rPr>
              <w:t>Thursday 29 June</w:t>
            </w:r>
            <w:r w:rsidR="00FE72B3">
              <w:rPr>
                <w:rFonts w:eastAsia="Times New Roman" w:cs="Arial"/>
                <w:b/>
                <w:sz w:val="18"/>
                <w:szCs w:val="18"/>
              </w:rPr>
              <w:t xml:space="preserve"> </w:t>
            </w:r>
            <w:r w:rsidR="00FE72B3" w:rsidRPr="00D92733">
              <w:rPr>
                <w:rFonts w:eastAsia="Times New Roman" w:cs="Arial"/>
                <w:bCs/>
                <w:sz w:val="18"/>
                <w:szCs w:val="18"/>
              </w:rPr>
              <w:t>20</w:t>
            </w:r>
            <w:r w:rsidR="00006D80" w:rsidRPr="00D92733">
              <w:rPr>
                <w:rFonts w:eastAsia="Times New Roman" w:cs="Arial"/>
                <w:bCs/>
                <w:sz w:val="18"/>
                <w:szCs w:val="18"/>
              </w:rPr>
              <w:t>2</w:t>
            </w:r>
            <w:r w:rsidR="005869A8" w:rsidRPr="00D92733">
              <w:rPr>
                <w:rFonts w:eastAsia="Times New Roman" w:cs="Arial"/>
                <w:bCs/>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8E28C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D92733" w:rsidRPr="00AA5611">
              <w:rPr>
                <w:rFonts w:eastAsia="Times New Roman" w:cs="Arial"/>
                <w:sz w:val="18"/>
                <w:szCs w:val="18"/>
              </w:rPr>
              <w:t>Wednesday</w:t>
            </w:r>
            <w:r w:rsidR="00FE72B3" w:rsidRPr="00AA5611">
              <w:rPr>
                <w:rFonts w:eastAsia="Times New Roman" w:cs="Arial"/>
                <w:sz w:val="18"/>
                <w:szCs w:val="18"/>
              </w:rPr>
              <w:t xml:space="preserve"> </w:t>
            </w:r>
            <w:r w:rsidR="00AA5611" w:rsidRPr="00AA5611">
              <w:rPr>
                <w:rFonts w:eastAsia="Times New Roman" w:cs="Arial"/>
                <w:sz w:val="18"/>
                <w:szCs w:val="18"/>
              </w:rPr>
              <w:t>9 August</w:t>
            </w:r>
            <w:r w:rsidR="00FE72B3" w:rsidRPr="00AA5611">
              <w:rPr>
                <w:rFonts w:eastAsia="Times New Roman" w:cs="Arial"/>
                <w:sz w:val="18"/>
                <w:szCs w:val="18"/>
              </w:rPr>
              <w:t xml:space="preserve"> 20</w:t>
            </w:r>
            <w:r w:rsidR="00006D80" w:rsidRPr="00AA5611">
              <w:rPr>
                <w:rFonts w:eastAsia="Times New Roman" w:cs="Arial"/>
                <w:sz w:val="18"/>
                <w:szCs w:val="18"/>
              </w:rPr>
              <w:t>2</w:t>
            </w:r>
            <w:r w:rsidR="005869A8" w:rsidRPr="00AA5611">
              <w:rPr>
                <w:rFonts w:eastAsia="Times New Roman" w:cs="Arial"/>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AA2C39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1C1BC0">
              <w:rPr>
                <w:rFonts w:eastAsia="Times New Roman" w:cs="Arial"/>
                <w:b/>
                <w:sz w:val="18"/>
                <w:szCs w:val="18"/>
              </w:rPr>
              <w:t>Nikki Gascoigne,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134DA"/>
    <w:rsid w:val="000C3753"/>
    <w:rsid w:val="000D3EA4"/>
    <w:rsid w:val="001452B6"/>
    <w:rsid w:val="001710FE"/>
    <w:rsid w:val="001B612F"/>
    <w:rsid w:val="001C1BC0"/>
    <w:rsid w:val="00270726"/>
    <w:rsid w:val="002C651C"/>
    <w:rsid w:val="003834F0"/>
    <w:rsid w:val="003A4842"/>
    <w:rsid w:val="003D194A"/>
    <w:rsid w:val="003F371A"/>
    <w:rsid w:val="00414553"/>
    <w:rsid w:val="00500F4D"/>
    <w:rsid w:val="0050557D"/>
    <w:rsid w:val="0052402B"/>
    <w:rsid w:val="00525DAA"/>
    <w:rsid w:val="005869A8"/>
    <w:rsid w:val="005A520D"/>
    <w:rsid w:val="006074C4"/>
    <w:rsid w:val="00755ED8"/>
    <w:rsid w:val="007E5617"/>
    <w:rsid w:val="007E7850"/>
    <w:rsid w:val="008005C3"/>
    <w:rsid w:val="00805A33"/>
    <w:rsid w:val="00815FCF"/>
    <w:rsid w:val="00824317"/>
    <w:rsid w:val="00853A4F"/>
    <w:rsid w:val="008D19EA"/>
    <w:rsid w:val="00921065"/>
    <w:rsid w:val="009446DA"/>
    <w:rsid w:val="009C2C09"/>
    <w:rsid w:val="00A44F4D"/>
    <w:rsid w:val="00A92717"/>
    <w:rsid w:val="00AA5611"/>
    <w:rsid w:val="00B53912"/>
    <w:rsid w:val="00BA4AE5"/>
    <w:rsid w:val="00BB289B"/>
    <w:rsid w:val="00C551EB"/>
    <w:rsid w:val="00C644E5"/>
    <w:rsid w:val="00CA4653"/>
    <w:rsid w:val="00D161D4"/>
    <w:rsid w:val="00D5498D"/>
    <w:rsid w:val="00D92733"/>
    <w:rsid w:val="00D94653"/>
    <w:rsid w:val="00E37A7A"/>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leypcclerk@hotmail.co.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Nicola Gascoigne</cp:lastModifiedBy>
  <cp:revision>11</cp:revision>
  <dcterms:created xsi:type="dcterms:W3CDTF">2023-04-25T11:46:00Z</dcterms:created>
  <dcterms:modified xsi:type="dcterms:W3CDTF">2023-06-28T12:24:00Z</dcterms:modified>
</cp:coreProperties>
</file>