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373E0" w14:textId="4BE28792" w:rsidR="00D04DCA" w:rsidRPr="00560EFA" w:rsidRDefault="00C657A0" w:rsidP="00560E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0EFA">
        <w:rPr>
          <w:b/>
          <w:bCs/>
          <w:sz w:val="28"/>
          <w:szCs w:val="28"/>
        </w:rPr>
        <w:t>ROPSLEY &amp; DISTRICT PARISH COUNCIL</w:t>
      </w:r>
    </w:p>
    <w:p w14:paraId="4C77D4B7" w14:textId="3EA593A2" w:rsidR="00C657A0" w:rsidRPr="00560EFA" w:rsidRDefault="00C657A0" w:rsidP="00560E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0EFA">
        <w:rPr>
          <w:b/>
          <w:bCs/>
          <w:sz w:val="28"/>
          <w:szCs w:val="28"/>
        </w:rPr>
        <w:t>BURIAL AUTHORITY</w:t>
      </w:r>
    </w:p>
    <w:p w14:paraId="711D9600" w14:textId="7F562CF5" w:rsidR="00C657A0" w:rsidRDefault="00C657A0" w:rsidP="00560E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60EFA">
        <w:rPr>
          <w:b/>
          <w:bCs/>
          <w:sz w:val="28"/>
          <w:szCs w:val="28"/>
        </w:rPr>
        <w:t>FEES &amp; CHARGES</w:t>
      </w:r>
    </w:p>
    <w:p w14:paraId="2807A964" w14:textId="48FA3ADE" w:rsidR="00560EFA" w:rsidRDefault="00560EFA" w:rsidP="00560EFA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C83118" w14:paraId="4E2F76DB" w14:textId="77777777" w:rsidTr="00F56D32">
        <w:trPr>
          <w:trHeight w:val="397"/>
        </w:trPr>
        <w:tc>
          <w:tcPr>
            <w:tcW w:w="7933" w:type="dxa"/>
          </w:tcPr>
          <w:p w14:paraId="5EFE4F35" w14:textId="7682B1A9" w:rsidR="00C83118" w:rsidRPr="00C83118" w:rsidRDefault="00C83118" w:rsidP="00C83118">
            <w:pPr>
              <w:rPr>
                <w:b/>
                <w:bCs/>
              </w:rPr>
            </w:pPr>
            <w:r w:rsidRPr="00C83118">
              <w:rPr>
                <w:b/>
                <w:bCs/>
              </w:rPr>
              <w:t>Interment</w:t>
            </w:r>
          </w:p>
        </w:tc>
        <w:tc>
          <w:tcPr>
            <w:tcW w:w="1083" w:type="dxa"/>
          </w:tcPr>
          <w:p w14:paraId="5D317A58" w14:textId="2FC0B15C" w:rsidR="00C83118" w:rsidRPr="002972FD" w:rsidRDefault="009265B8" w:rsidP="009265B8">
            <w:pPr>
              <w:jc w:val="right"/>
              <w:rPr>
                <w:b/>
                <w:bCs/>
              </w:rPr>
            </w:pPr>
            <w:r w:rsidRPr="002972FD">
              <w:rPr>
                <w:b/>
                <w:bCs/>
              </w:rPr>
              <w:t>£</w:t>
            </w:r>
          </w:p>
        </w:tc>
      </w:tr>
      <w:tr w:rsidR="00C83118" w14:paraId="630DD7D7" w14:textId="77777777" w:rsidTr="00F56D32">
        <w:trPr>
          <w:trHeight w:val="397"/>
        </w:trPr>
        <w:tc>
          <w:tcPr>
            <w:tcW w:w="7933" w:type="dxa"/>
          </w:tcPr>
          <w:p w14:paraId="0DEF9730" w14:textId="655C381B" w:rsidR="00C83118" w:rsidRPr="009265B8" w:rsidRDefault="00FB456D" w:rsidP="00FB456D">
            <w:r w:rsidRPr="009265B8">
              <w:t>Body of a stillborn child or child whose age at the time of death did not exceed one calendar month</w:t>
            </w:r>
          </w:p>
        </w:tc>
        <w:tc>
          <w:tcPr>
            <w:tcW w:w="1083" w:type="dxa"/>
          </w:tcPr>
          <w:p w14:paraId="3B87C7EE" w14:textId="1361286C" w:rsidR="00C83118" w:rsidRPr="009265B8" w:rsidRDefault="009265B8" w:rsidP="009265B8">
            <w:pPr>
              <w:jc w:val="right"/>
            </w:pPr>
            <w:r w:rsidRPr="009265B8">
              <w:t>0</w:t>
            </w:r>
          </w:p>
        </w:tc>
      </w:tr>
      <w:tr w:rsidR="00C83118" w14:paraId="7FD92737" w14:textId="77777777" w:rsidTr="00F56D32">
        <w:trPr>
          <w:trHeight w:val="397"/>
        </w:trPr>
        <w:tc>
          <w:tcPr>
            <w:tcW w:w="7933" w:type="dxa"/>
          </w:tcPr>
          <w:p w14:paraId="251E3FE7" w14:textId="1FA1F5E4" w:rsidR="00C83118" w:rsidRPr="009265B8" w:rsidRDefault="009265B8" w:rsidP="009265B8">
            <w:r>
              <w:t>Body of a child whose age at the time of death exceeded one month but did not exceed 12 years</w:t>
            </w:r>
          </w:p>
        </w:tc>
        <w:tc>
          <w:tcPr>
            <w:tcW w:w="1083" w:type="dxa"/>
          </w:tcPr>
          <w:p w14:paraId="148650DF" w14:textId="7449EAEC" w:rsidR="00C83118" w:rsidRPr="009265B8" w:rsidRDefault="009265B8" w:rsidP="009265B8">
            <w:pPr>
              <w:jc w:val="right"/>
            </w:pPr>
            <w:r>
              <w:t>40</w:t>
            </w:r>
            <w:r w:rsidR="00DA6EC1">
              <w:t>.00</w:t>
            </w:r>
          </w:p>
        </w:tc>
      </w:tr>
      <w:tr w:rsidR="00C83118" w14:paraId="6EDC483E" w14:textId="77777777" w:rsidTr="00F56D32">
        <w:trPr>
          <w:trHeight w:val="397"/>
        </w:trPr>
        <w:tc>
          <w:tcPr>
            <w:tcW w:w="7933" w:type="dxa"/>
          </w:tcPr>
          <w:p w14:paraId="48C26FA0" w14:textId="4AF32641" w:rsidR="00C83118" w:rsidRPr="009265B8" w:rsidRDefault="00DA6EC1" w:rsidP="009265B8">
            <w:r>
              <w:t>Body of a person whose age at the time of death exceeded 12 years</w:t>
            </w:r>
          </w:p>
        </w:tc>
        <w:tc>
          <w:tcPr>
            <w:tcW w:w="1083" w:type="dxa"/>
          </w:tcPr>
          <w:p w14:paraId="664136B2" w14:textId="4BD369E3" w:rsidR="00C83118" w:rsidRPr="009265B8" w:rsidRDefault="00DA6EC1" w:rsidP="009265B8">
            <w:pPr>
              <w:jc w:val="right"/>
            </w:pPr>
            <w:r>
              <w:t>120.00</w:t>
            </w:r>
          </w:p>
        </w:tc>
      </w:tr>
      <w:tr w:rsidR="00C83118" w14:paraId="44860AB6" w14:textId="77777777" w:rsidTr="00F56D32">
        <w:trPr>
          <w:trHeight w:val="397"/>
        </w:trPr>
        <w:tc>
          <w:tcPr>
            <w:tcW w:w="7933" w:type="dxa"/>
          </w:tcPr>
          <w:p w14:paraId="13CC5CDA" w14:textId="20DDC0FD" w:rsidR="00C83118" w:rsidRPr="009265B8" w:rsidRDefault="00DA6EC1" w:rsidP="009265B8">
            <w:r>
              <w:t>Interment of cremated remains</w:t>
            </w:r>
          </w:p>
        </w:tc>
        <w:tc>
          <w:tcPr>
            <w:tcW w:w="1083" w:type="dxa"/>
          </w:tcPr>
          <w:p w14:paraId="2212C115" w14:textId="1BC08569" w:rsidR="00C83118" w:rsidRPr="009265B8" w:rsidRDefault="00343113" w:rsidP="009265B8">
            <w:pPr>
              <w:jc w:val="right"/>
            </w:pPr>
            <w:r>
              <w:t>60.00</w:t>
            </w:r>
          </w:p>
        </w:tc>
      </w:tr>
      <w:tr w:rsidR="00C83118" w14:paraId="7C4B49E3" w14:textId="77777777" w:rsidTr="00F56D32">
        <w:trPr>
          <w:trHeight w:val="397"/>
        </w:trPr>
        <w:tc>
          <w:tcPr>
            <w:tcW w:w="7933" w:type="dxa"/>
          </w:tcPr>
          <w:p w14:paraId="6555B7EA" w14:textId="3BC146FB" w:rsidR="00C83118" w:rsidRPr="00343113" w:rsidRDefault="00343113" w:rsidP="009265B8">
            <w:pPr>
              <w:rPr>
                <w:b/>
                <w:bCs/>
              </w:rPr>
            </w:pPr>
            <w:r>
              <w:rPr>
                <w:b/>
                <w:bCs/>
              </w:rPr>
              <w:t>Exclusive Right of Burial (Reservations)</w:t>
            </w:r>
          </w:p>
        </w:tc>
        <w:tc>
          <w:tcPr>
            <w:tcW w:w="1083" w:type="dxa"/>
          </w:tcPr>
          <w:p w14:paraId="247D7702" w14:textId="77777777" w:rsidR="00C83118" w:rsidRPr="009265B8" w:rsidRDefault="00C83118" w:rsidP="009265B8">
            <w:pPr>
              <w:jc w:val="right"/>
            </w:pPr>
          </w:p>
        </w:tc>
      </w:tr>
      <w:tr w:rsidR="00C83118" w14:paraId="4C352B2D" w14:textId="77777777" w:rsidTr="00F56D32">
        <w:trPr>
          <w:trHeight w:val="397"/>
        </w:trPr>
        <w:tc>
          <w:tcPr>
            <w:tcW w:w="7933" w:type="dxa"/>
          </w:tcPr>
          <w:p w14:paraId="6F5E7236" w14:textId="46BBB1A5" w:rsidR="00C83118" w:rsidRPr="009265B8" w:rsidRDefault="006A56A4" w:rsidP="009265B8">
            <w:r>
              <w:t>Single/Double depth plot</w:t>
            </w:r>
          </w:p>
        </w:tc>
        <w:tc>
          <w:tcPr>
            <w:tcW w:w="1083" w:type="dxa"/>
          </w:tcPr>
          <w:p w14:paraId="15507F6D" w14:textId="74530B2E" w:rsidR="00C83118" w:rsidRPr="009265B8" w:rsidRDefault="006A56A4" w:rsidP="009265B8">
            <w:pPr>
              <w:jc w:val="right"/>
            </w:pPr>
            <w:r>
              <w:t>120.00</w:t>
            </w:r>
          </w:p>
        </w:tc>
      </w:tr>
      <w:tr w:rsidR="00C83118" w14:paraId="6DBB2D89" w14:textId="77777777" w:rsidTr="00F56D32">
        <w:trPr>
          <w:trHeight w:val="397"/>
        </w:trPr>
        <w:tc>
          <w:tcPr>
            <w:tcW w:w="7933" w:type="dxa"/>
          </w:tcPr>
          <w:p w14:paraId="2EC62821" w14:textId="3F7AB676" w:rsidR="00C83118" w:rsidRPr="009265B8" w:rsidRDefault="00C904C4" w:rsidP="009265B8">
            <w:r>
              <w:t>Cremated remains</w:t>
            </w:r>
          </w:p>
        </w:tc>
        <w:tc>
          <w:tcPr>
            <w:tcW w:w="1083" w:type="dxa"/>
          </w:tcPr>
          <w:p w14:paraId="02FE381C" w14:textId="354BDE7C" w:rsidR="00C83118" w:rsidRPr="009265B8" w:rsidRDefault="00C904C4" w:rsidP="009265B8">
            <w:pPr>
              <w:jc w:val="right"/>
            </w:pPr>
            <w:r>
              <w:t>60.00</w:t>
            </w:r>
          </w:p>
        </w:tc>
      </w:tr>
      <w:tr w:rsidR="006A56A4" w14:paraId="6C825E1A" w14:textId="77777777" w:rsidTr="00F56D32">
        <w:trPr>
          <w:trHeight w:val="397"/>
        </w:trPr>
        <w:tc>
          <w:tcPr>
            <w:tcW w:w="7933" w:type="dxa"/>
          </w:tcPr>
          <w:p w14:paraId="4A87AB7E" w14:textId="3BB5209F" w:rsidR="006A56A4" w:rsidRPr="00C904C4" w:rsidRDefault="00C904C4" w:rsidP="009265B8">
            <w:pPr>
              <w:rPr>
                <w:b/>
                <w:bCs/>
              </w:rPr>
            </w:pPr>
            <w:r>
              <w:rPr>
                <w:b/>
                <w:bCs/>
              </w:rPr>
              <w:t>Erection of Memorials</w:t>
            </w:r>
          </w:p>
        </w:tc>
        <w:tc>
          <w:tcPr>
            <w:tcW w:w="1083" w:type="dxa"/>
          </w:tcPr>
          <w:p w14:paraId="51CACF5F" w14:textId="77777777" w:rsidR="006A56A4" w:rsidRPr="009265B8" w:rsidRDefault="006A56A4" w:rsidP="009265B8">
            <w:pPr>
              <w:jc w:val="right"/>
            </w:pPr>
          </w:p>
        </w:tc>
      </w:tr>
      <w:tr w:rsidR="00C904C4" w14:paraId="582C59C0" w14:textId="77777777" w:rsidTr="00F56D32">
        <w:trPr>
          <w:trHeight w:val="397"/>
        </w:trPr>
        <w:tc>
          <w:tcPr>
            <w:tcW w:w="7933" w:type="dxa"/>
          </w:tcPr>
          <w:p w14:paraId="7AE5C048" w14:textId="0BCD9ED1" w:rsidR="00C904C4" w:rsidRPr="009265B8" w:rsidRDefault="00C904C4" w:rsidP="009265B8">
            <w:r>
              <w:t>Single headstone</w:t>
            </w:r>
          </w:p>
        </w:tc>
        <w:tc>
          <w:tcPr>
            <w:tcW w:w="1083" w:type="dxa"/>
          </w:tcPr>
          <w:p w14:paraId="5B0E8C61" w14:textId="213BDFC2" w:rsidR="00C904C4" w:rsidRPr="009265B8" w:rsidRDefault="0029738D" w:rsidP="009265B8">
            <w:pPr>
              <w:jc w:val="right"/>
            </w:pPr>
            <w:r>
              <w:t>75.00</w:t>
            </w:r>
          </w:p>
        </w:tc>
      </w:tr>
      <w:tr w:rsidR="00C904C4" w14:paraId="1E721537" w14:textId="77777777" w:rsidTr="00F56D32">
        <w:trPr>
          <w:trHeight w:val="397"/>
        </w:trPr>
        <w:tc>
          <w:tcPr>
            <w:tcW w:w="7933" w:type="dxa"/>
          </w:tcPr>
          <w:p w14:paraId="23ED9F2D" w14:textId="4BDEA238" w:rsidR="00C904C4" w:rsidRPr="009265B8" w:rsidRDefault="0029738D" w:rsidP="009265B8">
            <w:r>
              <w:t>Plaque</w:t>
            </w:r>
          </w:p>
        </w:tc>
        <w:tc>
          <w:tcPr>
            <w:tcW w:w="1083" w:type="dxa"/>
          </w:tcPr>
          <w:p w14:paraId="6E005963" w14:textId="32709D53" w:rsidR="00C904C4" w:rsidRPr="009265B8" w:rsidRDefault="0029738D" w:rsidP="009265B8">
            <w:pPr>
              <w:jc w:val="right"/>
            </w:pPr>
            <w:r>
              <w:t>30.00</w:t>
            </w:r>
          </w:p>
        </w:tc>
      </w:tr>
      <w:tr w:rsidR="00C904C4" w14:paraId="57329AF7" w14:textId="77777777" w:rsidTr="00F56D32">
        <w:trPr>
          <w:trHeight w:val="397"/>
        </w:trPr>
        <w:tc>
          <w:tcPr>
            <w:tcW w:w="7933" w:type="dxa"/>
          </w:tcPr>
          <w:p w14:paraId="4EC7B3CF" w14:textId="3DD77659" w:rsidR="00C904C4" w:rsidRPr="009265B8" w:rsidRDefault="0029738D" w:rsidP="009265B8">
            <w:r>
              <w:t xml:space="preserve">Additional </w:t>
            </w:r>
            <w:r w:rsidR="00ED29B5">
              <w:t>i</w:t>
            </w:r>
            <w:r>
              <w:t>nscription</w:t>
            </w:r>
          </w:p>
        </w:tc>
        <w:tc>
          <w:tcPr>
            <w:tcW w:w="1083" w:type="dxa"/>
          </w:tcPr>
          <w:p w14:paraId="5E49FB17" w14:textId="01985EAD" w:rsidR="00C904C4" w:rsidRPr="009265B8" w:rsidRDefault="0029738D" w:rsidP="009265B8">
            <w:pPr>
              <w:jc w:val="right"/>
            </w:pPr>
            <w:r>
              <w:t>15.00</w:t>
            </w:r>
          </w:p>
        </w:tc>
      </w:tr>
      <w:tr w:rsidR="00C904C4" w14:paraId="00EB8AA1" w14:textId="77777777" w:rsidTr="00F56D32">
        <w:trPr>
          <w:trHeight w:val="397"/>
        </w:trPr>
        <w:tc>
          <w:tcPr>
            <w:tcW w:w="7933" w:type="dxa"/>
          </w:tcPr>
          <w:p w14:paraId="5303898C" w14:textId="67D63501" w:rsidR="00C904C4" w:rsidRPr="0029738D" w:rsidRDefault="0029738D" w:rsidP="009265B8">
            <w:pPr>
              <w:rPr>
                <w:b/>
                <w:bCs/>
              </w:rPr>
            </w:pPr>
            <w:r>
              <w:rPr>
                <w:b/>
                <w:bCs/>
              </w:rPr>
              <w:t>Grave-Digging Fees</w:t>
            </w:r>
          </w:p>
        </w:tc>
        <w:tc>
          <w:tcPr>
            <w:tcW w:w="1083" w:type="dxa"/>
          </w:tcPr>
          <w:p w14:paraId="49C0B4F9" w14:textId="77777777" w:rsidR="00C904C4" w:rsidRPr="009265B8" w:rsidRDefault="00C904C4" w:rsidP="009265B8">
            <w:pPr>
              <w:jc w:val="right"/>
            </w:pPr>
          </w:p>
        </w:tc>
      </w:tr>
      <w:tr w:rsidR="00C904C4" w14:paraId="44191339" w14:textId="77777777" w:rsidTr="00F56D32">
        <w:trPr>
          <w:trHeight w:val="397"/>
        </w:trPr>
        <w:tc>
          <w:tcPr>
            <w:tcW w:w="7933" w:type="dxa"/>
          </w:tcPr>
          <w:p w14:paraId="18FB149E" w14:textId="030E87FE" w:rsidR="00C904C4" w:rsidRPr="009265B8" w:rsidRDefault="00ED29B5" w:rsidP="009265B8">
            <w:r>
              <w:t>Single depth</w:t>
            </w:r>
          </w:p>
        </w:tc>
        <w:tc>
          <w:tcPr>
            <w:tcW w:w="1083" w:type="dxa"/>
          </w:tcPr>
          <w:p w14:paraId="7352A1E0" w14:textId="1CBDB632" w:rsidR="00C904C4" w:rsidRPr="009265B8" w:rsidRDefault="00ED29B5" w:rsidP="009265B8">
            <w:pPr>
              <w:jc w:val="right"/>
            </w:pPr>
            <w:r>
              <w:t>250.00</w:t>
            </w:r>
          </w:p>
        </w:tc>
      </w:tr>
      <w:tr w:rsidR="00C904C4" w14:paraId="5B402FBD" w14:textId="77777777" w:rsidTr="00F56D32">
        <w:trPr>
          <w:trHeight w:val="397"/>
        </w:trPr>
        <w:tc>
          <w:tcPr>
            <w:tcW w:w="7933" w:type="dxa"/>
          </w:tcPr>
          <w:p w14:paraId="6CCBFAF3" w14:textId="59E90F7B" w:rsidR="00C904C4" w:rsidRPr="009265B8" w:rsidRDefault="00ED29B5" w:rsidP="009265B8">
            <w:r>
              <w:t>Double depth</w:t>
            </w:r>
          </w:p>
        </w:tc>
        <w:tc>
          <w:tcPr>
            <w:tcW w:w="1083" w:type="dxa"/>
          </w:tcPr>
          <w:p w14:paraId="68673A9B" w14:textId="67C6263E" w:rsidR="00C904C4" w:rsidRPr="009265B8" w:rsidRDefault="004B0A02" w:rsidP="009265B8">
            <w:pPr>
              <w:jc w:val="right"/>
            </w:pPr>
            <w:r>
              <w:t>250.00</w:t>
            </w:r>
          </w:p>
        </w:tc>
      </w:tr>
      <w:tr w:rsidR="00C904C4" w14:paraId="3AB8A236" w14:textId="77777777" w:rsidTr="00F56D32">
        <w:trPr>
          <w:trHeight w:val="397"/>
        </w:trPr>
        <w:tc>
          <w:tcPr>
            <w:tcW w:w="7933" w:type="dxa"/>
          </w:tcPr>
          <w:p w14:paraId="1BB5C44D" w14:textId="0BAB8FC2" w:rsidR="00C904C4" w:rsidRPr="009265B8" w:rsidRDefault="004B0A02" w:rsidP="009265B8">
            <w:r>
              <w:t>Cremation plot</w:t>
            </w:r>
          </w:p>
        </w:tc>
        <w:tc>
          <w:tcPr>
            <w:tcW w:w="1083" w:type="dxa"/>
          </w:tcPr>
          <w:p w14:paraId="27386CF4" w14:textId="25ECF8C6" w:rsidR="00C904C4" w:rsidRPr="009265B8" w:rsidRDefault="004B0A02" w:rsidP="009265B8">
            <w:pPr>
              <w:jc w:val="right"/>
            </w:pPr>
            <w:r>
              <w:t>60.00</w:t>
            </w:r>
          </w:p>
        </w:tc>
      </w:tr>
      <w:tr w:rsidR="00C904C4" w14:paraId="1865835C" w14:textId="77777777" w:rsidTr="00F56D32">
        <w:trPr>
          <w:trHeight w:val="397"/>
        </w:trPr>
        <w:tc>
          <w:tcPr>
            <w:tcW w:w="7933" w:type="dxa"/>
          </w:tcPr>
          <w:p w14:paraId="7D3BB871" w14:textId="6663B4AB" w:rsidR="00C904C4" w:rsidRPr="009265B8" w:rsidRDefault="004B0A02" w:rsidP="009265B8">
            <w:r>
              <w:t>Infant grave</w:t>
            </w:r>
          </w:p>
        </w:tc>
        <w:tc>
          <w:tcPr>
            <w:tcW w:w="1083" w:type="dxa"/>
          </w:tcPr>
          <w:p w14:paraId="771FC214" w14:textId="057552B0" w:rsidR="00C904C4" w:rsidRPr="009265B8" w:rsidRDefault="004B0A02" w:rsidP="009265B8">
            <w:pPr>
              <w:jc w:val="right"/>
            </w:pPr>
            <w:r>
              <w:t>75.00</w:t>
            </w:r>
          </w:p>
        </w:tc>
      </w:tr>
      <w:tr w:rsidR="004B0A02" w14:paraId="12F92B37" w14:textId="77777777" w:rsidTr="00F56D32">
        <w:trPr>
          <w:trHeight w:val="397"/>
        </w:trPr>
        <w:tc>
          <w:tcPr>
            <w:tcW w:w="7933" w:type="dxa"/>
          </w:tcPr>
          <w:p w14:paraId="234932BB" w14:textId="2CB21CB2" w:rsidR="004B0A02" w:rsidRDefault="004B0A02" w:rsidP="009265B8">
            <w:r>
              <w:t>Soil removal surcharge</w:t>
            </w:r>
          </w:p>
        </w:tc>
        <w:tc>
          <w:tcPr>
            <w:tcW w:w="1083" w:type="dxa"/>
          </w:tcPr>
          <w:p w14:paraId="4A2BF23F" w14:textId="07DD1186" w:rsidR="004B0A02" w:rsidRDefault="008D23F2" w:rsidP="009265B8">
            <w:pPr>
              <w:jc w:val="right"/>
            </w:pPr>
            <w:r>
              <w:t>30.00</w:t>
            </w:r>
          </w:p>
        </w:tc>
      </w:tr>
      <w:tr w:rsidR="008D23F2" w14:paraId="2EF815B6" w14:textId="77777777" w:rsidTr="00F56D32">
        <w:trPr>
          <w:trHeight w:val="397"/>
        </w:trPr>
        <w:tc>
          <w:tcPr>
            <w:tcW w:w="7933" w:type="dxa"/>
          </w:tcPr>
          <w:p w14:paraId="0565C5B3" w14:textId="1CBB7D87" w:rsidR="008D23F2" w:rsidRPr="008D23F2" w:rsidRDefault="008D23F2" w:rsidP="009265B8">
            <w:pPr>
              <w:rPr>
                <w:b/>
                <w:bCs/>
              </w:rPr>
            </w:pPr>
            <w:r>
              <w:rPr>
                <w:b/>
                <w:bCs/>
              </w:rPr>
              <w:t>Miscellaneous</w:t>
            </w:r>
          </w:p>
        </w:tc>
        <w:tc>
          <w:tcPr>
            <w:tcW w:w="1083" w:type="dxa"/>
          </w:tcPr>
          <w:p w14:paraId="2C5E0BD1" w14:textId="77777777" w:rsidR="008D23F2" w:rsidRDefault="008D23F2" w:rsidP="009265B8">
            <w:pPr>
              <w:jc w:val="right"/>
            </w:pPr>
          </w:p>
        </w:tc>
      </w:tr>
      <w:tr w:rsidR="008D23F2" w14:paraId="757C0BE5" w14:textId="77777777" w:rsidTr="00F56D32">
        <w:trPr>
          <w:trHeight w:val="397"/>
        </w:trPr>
        <w:tc>
          <w:tcPr>
            <w:tcW w:w="7933" w:type="dxa"/>
          </w:tcPr>
          <w:p w14:paraId="73372873" w14:textId="7940EC81" w:rsidR="008D23F2" w:rsidRDefault="008D23F2" w:rsidP="009265B8">
            <w:r>
              <w:t>Site visit</w:t>
            </w:r>
          </w:p>
        </w:tc>
        <w:tc>
          <w:tcPr>
            <w:tcW w:w="1083" w:type="dxa"/>
          </w:tcPr>
          <w:p w14:paraId="2617AE07" w14:textId="0E1945F4" w:rsidR="008D23F2" w:rsidRDefault="008D23F2" w:rsidP="009265B8">
            <w:pPr>
              <w:jc w:val="right"/>
            </w:pPr>
            <w:r>
              <w:t>5.00</w:t>
            </w:r>
          </w:p>
        </w:tc>
      </w:tr>
      <w:tr w:rsidR="008D23F2" w14:paraId="416D54B8" w14:textId="77777777" w:rsidTr="00F56D32">
        <w:trPr>
          <w:trHeight w:val="397"/>
        </w:trPr>
        <w:tc>
          <w:tcPr>
            <w:tcW w:w="7933" w:type="dxa"/>
          </w:tcPr>
          <w:p w14:paraId="3EFD2CA6" w14:textId="584309AA" w:rsidR="008D23F2" w:rsidRDefault="008D23F2" w:rsidP="009265B8">
            <w:r>
              <w:t>Search fees</w:t>
            </w:r>
          </w:p>
        </w:tc>
        <w:tc>
          <w:tcPr>
            <w:tcW w:w="1083" w:type="dxa"/>
          </w:tcPr>
          <w:p w14:paraId="11A6A750" w14:textId="44B7F0E9" w:rsidR="008D23F2" w:rsidRDefault="008D23F2" w:rsidP="009265B8">
            <w:pPr>
              <w:jc w:val="right"/>
            </w:pPr>
            <w:r>
              <w:t>5.00</w:t>
            </w:r>
          </w:p>
        </w:tc>
      </w:tr>
    </w:tbl>
    <w:p w14:paraId="42B132CF" w14:textId="77777777" w:rsidR="00560EFA" w:rsidRPr="00560EFA" w:rsidRDefault="00560EFA" w:rsidP="00560EFA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560EFA" w:rsidRPr="00560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A0"/>
    <w:rsid w:val="000E595B"/>
    <w:rsid w:val="002972FD"/>
    <w:rsid w:val="0029738D"/>
    <w:rsid w:val="00343113"/>
    <w:rsid w:val="004B0A02"/>
    <w:rsid w:val="00560EFA"/>
    <w:rsid w:val="006A56A4"/>
    <w:rsid w:val="00742F49"/>
    <w:rsid w:val="008D23F2"/>
    <w:rsid w:val="009265B8"/>
    <w:rsid w:val="00C657A0"/>
    <w:rsid w:val="00C83118"/>
    <w:rsid w:val="00C904C4"/>
    <w:rsid w:val="00DA6EC1"/>
    <w:rsid w:val="00ED29B5"/>
    <w:rsid w:val="00F56D32"/>
    <w:rsid w:val="00FB456D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A156"/>
  <w15:chartTrackingRefBased/>
  <w15:docId w15:val="{8FC8A7E5-E24B-4939-9C8E-84C466CC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Ropsley PC</dc:creator>
  <cp:keywords/>
  <dc:description/>
  <cp:lastModifiedBy>Ropsley PC</cp:lastModifiedBy>
  <cp:revision>16</cp:revision>
  <dcterms:created xsi:type="dcterms:W3CDTF">2020-04-16T10:30:00Z</dcterms:created>
  <dcterms:modified xsi:type="dcterms:W3CDTF">2020-04-16T10:40:00Z</dcterms:modified>
</cp:coreProperties>
</file>